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01DF" w:rsidRDefault="000601DF" w:rsidP="000601DF">
      <w:pPr>
        <w:pStyle w:val="Heading1"/>
        <w:numPr>
          <w:ilvl w:val="0"/>
          <w:numId w:val="0"/>
        </w:numPr>
        <w:rPr>
          <w:rFonts w:asciiTheme="majorHAnsi" w:hAnsiTheme="majorHAnsi"/>
          <w:sz w:val="26"/>
          <w:szCs w:val="26"/>
        </w:rPr>
      </w:pPr>
      <w:bookmarkStart w:id="0" w:name="_GoBack"/>
      <w:bookmarkEnd w:id="0"/>
      <w:r>
        <w:t xml:space="preserve">Reporting on Business Continuity Management in Situation Reports </w:t>
      </w:r>
      <w:r w:rsidR="00A472B1">
        <w:t>during Day One</w:t>
      </w:r>
    </w:p>
    <w:p w:rsidR="001D4B0A" w:rsidRDefault="000601DF" w:rsidP="000601DF">
      <w:pPr>
        <w:pStyle w:val="Heading2"/>
        <w:numPr>
          <w:ilvl w:val="0"/>
          <w:numId w:val="0"/>
        </w:numPr>
      </w:pPr>
      <w:r>
        <w:t>Purpose</w:t>
      </w:r>
    </w:p>
    <w:p w:rsidR="000601DF" w:rsidRDefault="000601DF" w:rsidP="000601DF">
      <w:pPr>
        <w:rPr>
          <w:rFonts w:asciiTheme="minorHAnsi" w:hAnsiTheme="minorHAnsi"/>
        </w:rPr>
      </w:pPr>
      <w:r>
        <w:t>The purpose of this document is to provide guidance for staff developing organisation situation reports (</w:t>
      </w:r>
      <w:proofErr w:type="spellStart"/>
      <w:r>
        <w:t>Sitreps</w:t>
      </w:r>
      <w:proofErr w:type="spellEnd"/>
      <w:r>
        <w:t xml:space="preserve">) during Exercise Tangaroa. In particular this guidance is designed to ensure </w:t>
      </w:r>
      <w:proofErr w:type="spellStart"/>
      <w:r>
        <w:t>Sitrep</w:t>
      </w:r>
      <w:proofErr w:type="spellEnd"/>
      <w:r>
        <w:t xml:space="preserve"> writers cover the impacts the tsunami has on their organisation, including the organisation’s ability to continue functioning and its plans to restore any disrupted critical business functions.</w:t>
      </w:r>
    </w:p>
    <w:p w:rsidR="000601DF" w:rsidRDefault="000601DF" w:rsidP="000601DF">
      <w:r>
        <w:t xml:space="preserve">This guidance is in addition to any other information and considerations used when developing an agency’s </w:t>
      </w:r>
      <w:proofErr w:type="spellStart"/>
      <w:r>
        <w:t>Sitrep</w:t>
      </w:r>
      <w:proofErr w:type="spellEnd"/>
      <w:r>
        <w:t>.</w:t>
      </w:r>
    </w:p>
    <w:p w:rsidR="000601DF" w:rsidRDefault="000601DF" w:rsidP="000601DF">
      <w:r>
        <w:rPr>
          <w:b/>
        </w:rPr>
        <w:t>Note</w:t>
      </w:r>
      <w:r>
        <w:t xml:space="preserve">: This guidance assumes that </w:t>
      </w:r>
      <w:proofErr w:type="spellStart"/>
      <w:r>
        <w:t>Sitreps</w:t>
      </w:r>
      <w:proofErr w:type="spellEnd"/>
      <w:r>
        <w:t xml:space="preserve"> will follow the format given in CIMS 2</w:t>
      </w:r>
      <w:r>
        <w:rPr>
          <w:vertAlign w:val="superscript"/>
        </w:rPr>
        <w:t>nd</w:t>
      </w:r>
      <w:r>
        <w:t xml:space="preserve"> edition, which is very similar to the NCMC </w:t>
      </w:r>
      <w:proofErr w:type="spellStart"/>
      <w:r>
        <w:t>Sitrep</w:t>
      </w:r>
      <w:proofErr w:type="spellEnd"/>
      <w:r>
        <w:t xml:space="preserve">. It is still applicable to </w:t>
      </w:r>
      <w:proofErr w:type="spellStart"/>
      <w:r>
        <w:t>Sitreps</w:t>
      </w:r>
      <w:proofErr w:type="spellEnd"/>
      <w:r>
        <w:t xml:space="preserve"> not using the CIMS format.</w:t>
      </w:r>
    </w:p>
    <w:p w:rsidR="000601DF" w:rsidRDefault="000601DF" w:rsidP="003036C8">
      <w:pPr>
        <w:pStyle w:val="Heading3"/>
        <w:numPr>
          <w:ilvl w:val="0"/>
          <w:numId w:val="0"/>
        </w:numPr>
      </w:pPr>
      <w:r>
        <w:t>Summary of incident</w:t>
      </w:r>
    </w:p>
    <w:p w:rsidR="000601DF" w:rsidRDefault="000601DF" w:rsidP="000601DF">
      <w:pPr>
        <w:pStyle w:val="Bullet"/>
        <w:rPr>
          <w:rFonts w:asciiTheme="minorHAnsi" w:hAnsiTheme="minorHAnsi"/>
        </w:rPr>
      </w:pPr>
      <w:r>
        <w:t xml:space="preserve">Write this from the organisation’s point of view; there is no need to report the national picture. </w:t>
      </w:r>
    </w:p>
    <w:p w:rsidR="000601DF" w:rsidRDefault="000601DF" w:rsidP="000601DF">
      <w:pPr>
        <w:pStyle w:val="Bullet"/>
      </w:pPr>
      <w:r>
        <w:t>The main question is, “How much has the tsunami impacted your organisation?” Significantly, moderately, not at all? Give one sentence up front to describe this.</w:t>
      </w:r>
    </w:p>
    <w:p w:rsidR="000601DF" w:rsidRDefault="000601DF" w:rsidP="000601DF">
      <w:pPr>
        <w:pStyle w:val="Bullet"/>
      </w:pPr>
      <w:r>
        <w:t>Next, provide a short summary of the impact on:</w:t>
      </w:r>
    </w:p>
    <w:p w:rsidR="000601DF" w:rsidRDefault="000601DF" w:rsidP="000601DF">
      <w:pPr>
        <w:pStyle w:val="Bullet"/>
        <w:numPr>
          <w:ilvl w:val="1"/>
          <w:numId w:val="28"/>
        </w:numPr>
      </w:pPr>
      <w:r>
        <w:t>Staff (were any staff affected – were any injured?)</w:t>
      </w:r>
    </w:p>
    <w:p w:rsidR="000601DF" w:rsidRDefault="000601DF" w:rsidP="000601DF">
      <w:pPr>
        <w:pStyle w:val="Bullet"/>
        <w:numPr>
          <w:ilvl w:val="1"/>
          <w:numId w:val="28"/>
        </w:numPr>
      </w:pPr>
      <w:r>
        <w:t xml:space="preserve">Property (were any of your offices/facilities impacted and, if so, to what extent? How long could they be impacted for? What does this mean for the organisation?) </w:t>
      </w:r>
    </w:p>
    <w:p w:rsidR="000601DF" w:rsidRDefault="000601DF" w:rsidP="000601DF">
      <w:pPr>
        <w:pStyle w:val="Bullet"/>
        <w:numPr>
          <w:ilvl w:val="1"/>
          <w:numId w:val="28"/>
        </w:numPr>
      </w:pPr>
      <w:r>
        <w:t xml:space="preserve">Critical business functions (what functions have been affected and to what extent? How long before they can be restored?  What resources have been impacted?) </w:t>
      </w:r>
    </w:p>
    <w:p w:rsidR="000601DF" w:rsidRDefault="000601DF" w:rsidP="000601DF">
      <w:pPr>
        <w:pStyle w:val="Heading3"/>
        <w:numPr>
          <w:ilvl w:val="0"/>
          <w:numId w:val="0"/>
        </w:numPr>
      </w:pPr>
      <w:r>
        <w:t>Action carried out</w:t>
      </w:r>
    </w:p>
    <w:p w:rsidR="000601DF" w:rsidRDefault="000601DF" w:rsidP="000601DF">
      <w:pPr>
        <w:pStyle w:val="Bullet"/>
        <w:rPr>
          <w:rFonts w:asciiTheme="minorHAnsi" w:hAnsiTheme="minorHAnsi"/>
        </w:rPr>
      </w:pPr>
      <w:r>
        <w:t>State the actions the agency has taken (not those of the wider response).</w:t>
      </w:r>
    </w:p>
    <w:p w:rsidR="000601DF" w:rsidRDefault="000601DF" w:rsidP="000601DF">
      <w:pPr>
        <w:pStyle w:val="Bullet"/>
      </w:pPr>
      <w:r>
        <w:t>Were worksites evacuated, were staff and equipment dispatched in response, were staff sent home?</w:t>
      </w:r>
    </w:p>
    <w:p w:rsidR="000601DF" w:rsidRDefault="000601DF" w:rsidP="000601DF">
      <w:pPr>
        <w:pStyle w:val="Bullet"/>
      </w:pPr>
      <w:r>
        <w:t>Is the organisation responding to the event, and if so how?</w:t>
      </w:r>
    </w:p>
    <w:p w:rsidR="000601DF" w:rsidRDefault="000601DF" w:rsidP="000601DF">
      <w:pPr>
        <w:pStyle w:val="Bullet"/>
      </w:pPr>
      <w:r>
        <w:t xml:space="preserve">Were business continuity plans activated? </w:t>
      </w:r>
    </w:p>
    <w:p w:rsidR="000601DF" w:rsidRDefault="000601DF" w:rsidP="000601DF">
      <w:pPr>
        <w:pStyle w:val="Bullet"/>
      </w:pPr>
      <w:r>
        <w:t>Were critical activities relocated to non-affected areas?</w:t>
      </w:r>
    </w:p>
    <w:p w:rsidR="000601DF" w:rsidRDefault="000601DF" w:rsidP="000601DF">
      <w:pPr>
        <w:pStyle w:val="Bullet"/>
        <w:rPr>
          <w:rFonts w:asciiTheme="minorHAnsi" w:hAnsiTheme="minorHAnsi"/>
        </w:rPr>
      </w:pPr>
      <w:r>
        <w:t>Were communications released to key stakeholders?</w:t>
      </w:r>
    </w:p>
    <w:p w:rsidR="000601DF" w:rsidRDefault="000601DF" w:rsidP="000601DF">
      <w:pPr>
        <w:pStyle w:val="Heading3"/>
        <w:numPr>
          <w:ilvl w:val="0"/>
          <w:numId w:val="0"/>
        </w:numPr>
        <w:rPr>
          <w:rFonts w:asciiTheme="majorHAnsi" w:hAnsiTheme="majorHAnsi"/>
          <w:sz w:val="22"/>
          <w:szCs w:val="22"/>
        </w:rPr>
      </w:pPr>
      <w:r>
        <w:t>Predicted incident progression</w:t>
      </w:r>
    </w:p>
    <w:p w:rsidR="000601DF" w:rsidRDefault="000601DF" w:rsidP="000601DF">
      <w:pPr>
        <w:pStyle w:val="Bullet"/>
      </w:pPr>
      <w:r>
        <w:t xml:space="preserve">Describe how the next 24-48 hours are likely to progress. Will the impacts continue to affect the agency’s functions and ability to operate? How are response actions likely to change the situation? </w:t>
      </w:r>
    </w:p>
    <w:p w:rsidR="000601DF" w:rsidRDefault="000601DF" w:rsidP="000601DF">
      <w:pPr>
        <w:pStyle w:val="Bullet"/>
      </w:pPr>
      <w:r>
        <w:lastRenderedPageBreak/>
        <w:t xml:space="preserve">In considering all of these things, what is the likely impact to your organisation’s ability to contribute to the wider collective response? </w:t>
      </w:r>
    </w:p>
    <w:p w:rsidR="000601DF" w:rsidRDefault="000601DF" w:rsidP="000601DF">
      <w:pPr>
        <w:pStyle w:val="Heading3"/>
        <w:numPr>
          <w:ilvl w:val="0"/>
          <w:numId w:val="0"/>
        </w:numPr>
      </w:pPr>
      <w:r>
        <w:t>Resources in place</w:t>
      </w:r>
    </w:p>
    <w:p w:rsidR="000601DF" w:rsidRDefault="000601DF" w:rsidP="000601DF">
      <w:pPr>
        <w:pStyle w:val="Bullet"/>
      </w:pPr>
      <w:r>
        <w:t>What resources from your organisation are currently supporting the continuation of business functions in affected locations? What can be expected to be available in the next 24-48 hours (e.g. as staff become available, returning from leave or from inspecting their homes.)</w:t>
      </w:r>
    </w:p>
    <w:p w:rsidR="000601DF" w:rsidRDefault="000601DF" w:rsidP="000601DF">
      <w:pPr>
        <w:pStyle w:val="Heading3"/>
        <w:numPr>
          <w:ilvl w:val="0"/>
          <w:numId w:val="0"/>
        </w:numPr>
      </w:pPr>
      <w:r>
        <w:t>Resources required</w:t>
      </w:r>
    </w:p>
    <w:p w:rsidR="000601DF" w:rsidRDefault="000601DF" w:rsidP="000601DF">
      <w:pPr>
        <w:pStyle w:val="Bullet"/>
      </w:pPr>
      <w:r>
        <w:t>What resources are required from outside your organisation to maintain/ restore business functions in affected locations?</w:t>
      </w:r>
    </w:p>
    <w:p w:rsidR="000601DF" w:rsidRDefault="000601DF" w:rsidP="000601DF">
      <w:pPr>
        <w:pStyle w:val="Bullet"/>
      </w:pPr>
      <w:r>
        <w:t>What are the timeframes these would be needed in?</w:t>
      </w:r>
    </w:p>
    <w:p w:rsidR="000601DF" w:rsidRDefault="000601DF" w:rsidP="000601DF">
      <w:pPr>
        <w:pStyle w:val="Heading3"/>
        <w:numPr>
          <w:ilvl w:val="0"/>
          <w:numId w:val="0"/>
        </w:numPr>
      </w:pPr>
      <w:r>
        <w:t>Limiting factors</w:t>
      </w:r>
    </w:p>
    <w:p w:rsidR="000601DF" w:rsidRDefault="000601DF" w:rsidP="000601DF">
      <w:pPr>
        <w:pStyle w:val="Bullet"/>
      </w:pPr>
      <w:r>
        <w:t>What factors are limiting the organisation’s response? (e.g. lack of staff, damage to IT and communication systems, damage to worksites, damage to critical partner agencies and suppliers)</w:t>
      </w:r>
    </w:p>
    <w:p w:rsidR="000601DF" w:rsidRDefault="000601DF" w:rsidP="000601DF">
      <w:pPr>
        <w:pStyle w:val="Bullet"/>
      </w:pPr>
      <w:r>
        <w:t>Are you dependant on another organisation in order to maintain any essential business functions?</w:t>
      </w:r>
    </w:p>
    <w:p w:rsidR="000601DF" w:rsidRDefault="000601DF" w:rsidP="000601DF">
      <w:pPr>
        <w:pStyle w:val="Heading3"/>
        <w:numPr>
          <w:ilvl w:val="0"/>
          <w:numId w:val="0"/>
        </w:numPr>
      </w:pPr>
      <w:r>
        <w:t>Assessment</w:t>
      </w:r>
      <w:r>
        <w:rPr>
          <w:sz w:val="16"/>
          <w:szCs w:val="16"/>
        </w:rPr>
        <w:t xml:space="preserve"> </w:t>
      </w:r>
    </w:p>
    <w:p w:rsidR="000601DF" w:rsidRDefault="000601DF" w:rsidP="000601DF">
      <w:pPr>
        <w:pStyle w:val="Bullet"/>
      </w:pPr>
      <w:r>
        <w:t>What is the overall assessment of the organisation’s ability to function? Is this at a normal level (or very close to it), at a reduced level or below a pre-defined minimum level of service?</w:t>
      </w:r>
    </w:p>
    <w:p w:rsidR="000601DF" w:rsidRDefault="000601DF" w:rsidP="000601DF">
      <w:pPr>
        <w:pStyle w:val="Heading3"/>
        <w:numPr>
          <w:ilvl w:val="0"/>
          <w:numId w:val="0"/>
        </w:numPr>
      </w:pPr>
      <w:r>
        <w:t>Options</w:t>
      </w:r>
      <w:r>
        <w:rPr>
          <w:sz w:val="16"/>
          <w:szCs w:val="16"/>
        </w:rPr>
        <w:t xml:space="preserve">  </w:t>
      </w:r>
    </w:p>
    <w:p w:rsidR="000601DF" w:rsidRDefault="000601DF" w:rsidP="000601DF">
      <w:pPr>
        <w:pStyle w:val="Bullet"/>
      </w:pPr>
      <w:r>
        <w:t>If there are different options being considered, describe how each option will restore the organisation’s  critical functions, especially if the options are quite different in how this will happen (e.g. Option 1 will focus on re-establishing the national office in a new location in Wellington, while Option 2 will see national office functions move to the regional office in Palmerston North and focus on re-establishing service in the affected regions)</w:t>
      </w:r>
    </w:p>
    <w:p w:rsidR="000601DF" w:rsidRDefault="000601DF" w:rsidP="000601DF">
      <w:pPr>
        <w:pStyle w:val="Heading3"/>
        <w:numPr>
          <w:ilvl w:val="0"/>
          <w:numId w:val="0"/>
        </w:numPr>
        <w:rPr>
          <w:rFonts w:asciiTheme="majorHAnsi" w:hAnsiTheme="majorHAnsi"/>
          <w:sz w:val="22"/>
          <w:szCs w:val="22"/>
        </w:rPr>
      </w:pPr>
      <w:r>
        <w:t>Intended actions</w:t>
      </w:r>
    </w:p>
    <w:p w:rsidR="000601DF" w:rsidRDefault="000601DF" w:rsidP="000601DF">
      <w:pPr>
        <w:pStyle w:val="Bullet"/>
      </w:pPr>
      <w:r>
        <w:t>What are the organisation’s plans for restoring affected critical functions over the next 24-48 hours, and the next week?</w:t>
      </w:r>
    </w:p>
    <w:p w:rsidR="0073190C" w:rsidRDefault="0073190C" w:rsidP="000601DF">
      <w:pPr>
        <w:tabs>
          <w:tab w:val="left" w:pos="1964"/>
        </w:tabs>
      </w:pPr>
    </w:p>
    <w:sectPr w:rsidR="0073190C" w:rsidSect="003D1B4D">
      <w:headerReference w:type="default" r:id="rId8"/>
      <w:footerReference w:type="default" r:id="rId9"/>
      <w:pgSz w:w="11906" w:h="16838"/>
      <w:pgMar w:top="1191" w:right="1191" w:bottom="794" w:left="1191" w:header="510" w:footer="4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4B0A" w:rsidRDefault="001D4B0A" w:rsidP="0028688E">
      <w:pPr>
        <w:spacing w:before="0" w:after="0" w:line="240" w:lineRule="auto"/>
      </w:pPr>
      <w:r>
        <w:separator/>
      </w:r>
    </w:p>
  </w:endnote>
  <w:endnote w:type="continuationSeparator" w:id="0">
    <w:p w:rsidR="001D4B0A" w:rsidRDefault="001D4B0A" w:rsidP="0028688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72B1" w:rsidRDefault="00A472B1">
    <w:pPr>
      <w:pStyle w:val="Footer"/>
    </w:pPr>
    <w:r>
      <w:t>Exercise Tangaroa – Reporting on Business Continuity Management in Situation Reports during Day One</w:t>
    </w:r>
  </w:p>
  <w:p w:rsidR="00A472B1" w:rsidRDefault="00A472B1">
    <w:pPr>
      <w:pStyle w:val="Footer"/>
    </w:pPr>
    <w:r>
      <w:t>Version 1.0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4B0A" w:rsidRDefault="001D4B0A" w:rsidP="0028688E">
      <w:pPr>
        <w:spacing w:before="0" w:after="0" w:line="240" w:lineRule="auto"/>
      </w:pPr>
      <w:r>
        <w:separator/>
      </w:r>
    </w:p>
  </w:footnote>
  <w:footnote w:type="continuationSeparator" w:id="0">
    <w:p w:rsidR="001D4B0A" w:rsidRDefault="001D4B0A" w:rsidP="0028688E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4B0A" w:rsidRDefault="000601DF" w:rsidP="00F049DF">
    <w:pPr>
      <w:pStyle w:val="Header"/>
      <w:tabs>
        <w:tab w:val="left" w:pos="3135"/>
      </w:tabs>
    </w:pPr>
    <w:r>
      <w:rPr>
        <w:noProof/>
        <w:lang w:eastAsia="en-NZ"/>
      </w:rPr>
      <w:drawing>
        <wp:inline distT="0" distB="0" distL="0" distR="0">
          <wp:extent cx="1119372" cy="558140"/>
          <wp:effectExtent l="0" t="0" r="5080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national-exercise-programme-interagency-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6509" cy="5616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D4B0A">
      <w:rPr>
        <w:noProof/>
        <w:lang w:eastAsia="en-NZ"/>
      </w:rPr>
      <w:tab/>
    </w:r>
    <w:r w:rsidR="001D4B0A">
      <w:rPr>
        <w:noProof/>
        <w:lang w:eastAsia="en-NZ"/>
      </w:rPr>
      <w:tab/>
    </w:r>
    <w:r w:rsidR="001D4B0A">
      <w:rPr>
        <w:noProof/>
        <w:lang w:eastAsia="en-NZ"/>
      </w:rPr>
      <w:tab/>
    </w:r>
    <w:r w:rsidR="001D4B0A">
      <w:rPr>
        <w:noProof/>
        <w:lang w:eastAsia="en-NZ"/>
      </w:rPr>
      <w:drawing>
        <wp:inline distT="0" distB="0" distL="0" distR="0" wp14:anchorId="579DAF59" wp14:editId="575CDB99">
          <wp:extent cx="1014481" cy="733425"/>
          <wp:effectExtent l="0" t="0" r="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xerciseTangaroa 2015 Logo Colour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6676" cy="7350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D4B0A" w:rsidRPr="00973D03" w:rsidRDefault="001D4B0A" w:rsidP="00973D03">
    <w:pPr>
      <w:pStyle w:val="MCDEM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A54F9"/>
    <w:multiLevelType w:val="multilevel"/>
    <w:tmpl w:val="653AD67A"/>
    <w:lvl w:ilvl="0">
      <w:start w:val="1"/>
      <w:numFmt w:val="decimal"/>
      <w:pStyle w:val="Heading1"/>
      <w:suff w:val="space"/>
      <w:lvlText w:val="Section %1"/>
      <w:lvlJc w:val="left"/>
      <w:pPr>
        <w:ind w:left="0" w:firstLine="0"/>
      </w:pPr>
      <w:rPr>
        <w:rFonts w:ascii="Arial Narrow" w:hAnsi="Arial Narrow" w:hint="default"/>
        <w:b/>
        <w:i w:val="0"/>
        <w:caps w:val="0"/>
        <w:strike w:val="0"/>
        <w:dstrike w:val="0"/>
        <w:vanish w:val="0"/>
        <w:color w:val="005A9B" w:themeColor="background2"/>
        <w:sz w:val="44"/>
        <w:vertAlign w:val="baseline"/>
      </w:rPr>
    </w:lvl>
    <w:lvl w:ilvl="1">
      <w:start w:val="1"/>
      <w:numFmt w:val="decimal"/>
      <w:pStyle w:val="Heading2"/>
      <w:suff w:val="space"/>
      <w:lvlText w:val="%1.%2"/>
      <w:lvlJc w:val="left"/>
      <w:pPr>
        <w:ind w:left="0" w:firstLine="0"/>
      </w:pPr>
      <w:rPr>
        <w:rFonts w:ascii="Arial Narrow" w:hAnsi="Arial Narrow" w:hint="default"/>
        <w:b/>
        <w:i w:val="0"/>
        <w:caps w:val="0"/>
        <w:strike w:val="0"/>
        <w:dstrike w:val="0"/>
        <w:vanish w:val="0"/>
        <w:color w:val="005A9B" w:themeColor="background2"/>
        <w:sz w:val="32"/>
        <w:vertAlign w:val="baseline"/>
      </w:rPr>
    </w:lvl>
    <w:lvl w:ilvl="2">
      <w:start w:val="1"/>
      <w:numFmt w:val="decimal"/>
      <w:pStyle w:val="Heading3"/>
      <w:suff w:val="space"/>
      <w:lvlText w:val="%1.%2.%3"/>
      <w:lvlJc w:val="left"/>
      <w:pPr>
        <w:ind w:left="0" w:firstLine="0"/>
      </w:pPr>
      <w:rPr>
        <w:rFonts w:ascii="Arial Narrow" w:hAnsi="Arial Narrow" w:hint="default"/>
        <w:b/>
        <w:i w:val="0"/>
        <w:caps w:val="0"/>
        <w:strike w:val="0"/>
        <w:dstrike w:val="0"/>
        <w:vanish w:val="0"/>
        <w:color w:val="005A9B" w:themeColor="background2"/>
        <w:sz w:val="28"/>
        <w:vertAlign w:val="baseline"/>
      </w:r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  <w:rPr>
        <w:rFonts w:ascii="Arial Narrow" w:hAnsi="Arial Narrow" w:hint="default"/>
        <w:b/>
        <w:i/>
        <w:caps w:val="0"/>
        <w:strike w:val="0"/>
        <w:dstrike w:val="0"/>
        <w:vanish w:val="0"/>
        <w:color w:val="005A9B" w:themeColor="background2"/>
        <w:sz w:val="24"/>
        <w:vertAlign w:val="baseline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upperLetter"/>
      <w:lvlRestart w:val="0"/>
      <w:suff w:val="space"/>
      <w:lvlText w:val="Appendix %6"/>
      <w:lvlJc w:val="left"/>
      <w:pPr>
        <w:ind w:left="0" w:firstLine="0"/>
      </w:pPr>
      <w:rPr>
        <w:rFonts w:ascii="Arial Narrow" w:hAnsi="Arial Narrow" w:hint="default"/>
        <w:b/>
        <w:i w:val="0"/>
        <w:caps w:val="0"/>
        <w:strike w:val="0"/>
        <w:dstrike w:val="0"/>
        <w:vanish w:val="0"/>
        <w:color w:val="005A9B" w:themeColor="background2"/>
        <w:sz w:val="36"/>
        <w:vertAlign w:val="baseline"/>
      </w:rPr>
    </w:lvl>
    <w:lvl w:ilvl="6">
      <w:start w:val="1"/>
      <w:numFmt w:val="decimal"/>
      <w:suff w:val="space"/>
      <w:lvlText w:val="%6.%7"/>
      <w:lvlJc w:val="left"/>
      <w:pPr>
        <w:ind w:left="0" w:firstLine="0"/>
      </w:pPr>
      <w:rPr>
        <w:rFonts w:ascii="Arial Narrow" w:hAnsi="Arial Narrow" w:hint="default"/>
        <w:b/>
        <w:i w:val="0"/>
        <w:caps w:val="0"/>
        <w:strike w:val="0"/>
        <w:dstrike w:val="0"/>
        <w:vanish w:val="0"/>
        <w:color w:val="005A9B" w:themeColor="background2"/>
        <w:sz w:val="32"/>
        <w:vertAlign w:val="baseline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7DA7170"/>
    <w:multiLevelType w:val="hybridMultilevel"/>
    <w:tmpl w:val="4302FF86"/>
    <w:lvl w:ilvl="0" w:tplc="165E8438">
      <w:start w:val="1"/>
      <w:numFmt w:val="decimal"/>
      <w:pStyle w:val="Legalsection"/>
      <w:lvlText w:val="%1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054283"/>
    <w:multiLevelType w:val="hybridMultilevel"/>
    <w:tmpl w:val="95F8D53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1073DB"/>
    <w:multiLevelType w:val="multilevel"/>
    <w:tmpl w:val="807EFA76"/>
    <w:lvl w:ilvl="0">
      <w:start w:val="1"/>
      <w:numFmt w:val="none"/>
      <w:lvlText w:val="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5132FB"/>
    <w:multiLevelType w:val="multilevel"/>
    <w:tmpl w:val="5E78B042"/>
    <w:lvl w:ilvl="0">
      <w:start w:val="1"/>
      <w:numFmt w:val="decimal"/>
      <w:pStyle w:val="Numbering"/>
      <w:lvlText w:val="%1."/>
      <w:lvlJc w:val="left"/>
      <w:pPr>
        <w:ind w:left="363" w:hanging="36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3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077" w:hanging="36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34" w:hanging="36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791" w:hanging="363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148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05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62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219" w:hanging="363"/>
      </w:pPr>
      <w:rPr>
        <w:rFonts w:hint="default"/>
      </w:rPr>
    </w:lvl>
  </w:abstractNum>
  <w:abstractNum w:abstractNumId="5" w15:restartNumberingAfterBreak="0">
    <w:nsid w:val="191E43F9"/>
    <w:multiLevelType w:val="multilevel"/>
    <w:tmpl w:val="A79ED950"/>
    <w:styleLink w:val="MCDEMbullet"/>
    <w:lvl w:ilvl="0">
      <w:start w:val="1"/>
      <w:numFmt w:val="bullet"/>
      <w:pStyle w:val="Bullet"/>
      <w:lvlText w:val="●"/>
      <w:lvlJc w:val="left"/>
      <w:pPr>
        <w:ind w:left="720" w:hanging="363"/>
      </w:pPr>
      <w:rPr>
        <w:rFonts w:ascii="Arial" w:hAnsi="Arial" w:hint="default"/>
        <w:color w:val="auto"/>
        <w:sz w:val="16"/>
        <w:szCs w:val="16"/>
      </w:rPr>
    </w:lvl>
    <w:lvl w:ilvl="1">
      <w:start w:val="1"/>
      <w:numFmt w:val="bullet"/>
      <w:lvlText w:val="○"/>
      <w:lvlJc w:val="left"/>
      <w:pPr>
        <w:ind w:left="1077" w:hanging="363"/>
      </w:pPr>
      <w:rPr>
        <w:rFonts w:ascii="Arial" w:hAnsi="Arial" w:hint="default"/>
        <w:sz w:val="16"/>
        <w:szCs w:val="16"/>
      </w:rPr>
    </w:lvl>
    <w:lvl w:ilvl="2">
      <w:start w:val="1"/>
      <w:numFmt w:val="bullet"/>
      <w:lvlText w:val=""/>
      <w:lvlJc w:val="left"/>
      <w:pPr>
        <w:ind w:left="1434" w:hanging="363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791" w:hanging="363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148" w:hanging="363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505" w:hanging="363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862" w:hanging="363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3219" w:hanging="363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576" w:hanging="363"/>
      </w:pPr>
      <w:rPr>
        <w:rFonts w:ascii="Wingdings" w:hAnsi="Wingdings" w:hint="default"/>
      </w:rPr>
    </w:lvl>
  </w:abstractNum>
  <w:abstractNum w:abstractNumId="6" w15:restartNumberingAfterBreak="0">
    <w:nsid w:val="1B7B6B6C"/>
    <w:multiLevelType w:val="multilevel"/>
    <w:tmpl w:val="3CB8ED48"/>
    <w:lvl w:ilvl="0">
      <w:start w:val="1"/>
      <w:numFmt w:val="bullet"/>
      <w:pStyle w:val="Tablebullet"/>
      <w:lvlText w:val=""/>
      <w:lvlJc w:val="left"/>
      <w:pPr>
        <w:ind w:left="357" w:hanging="357"/>
      </w:pPr>
      <w:rPr>
        <w:rFonts w:ascii="Symbol" w:hAnsi="Symbol" w:hint="default"/>
        <w:sz w:val="16"/>
      </w:rPr>
    </w:lvl>
    <w:lvl w:ilvl="1">
      <w:start w:val="1"/>
      <w:numFmt w:val="bullet"/>
      <w:lvlText w:val="○"/>
      <w:lvlJc w:val="left"/>
      <w:pPr>
        <w:ind w:left="714" w:hanging="357"/>
      </w:pPr>
      <w:rPr>
        <w:rFonts w:ascii="Arial" w:hAnsi="Arial" w:hint="default"/>
        <w:sz w:val="16"/>
      </w:rPr>
    </w:lvl>
    <w:lvl w:ilvl="2">
      <w:start w:val="1"/>
      <w:numFmt w:val="bullet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28" w:hanging="35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85" w:hanging="357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56" w:hanging="3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13" w:hanging="357"/>
      </w:pPr>
      <w:rPr>
        <w:rFonts w:ascii="Wingdings" w:hAnsi="Wingdings" w:hint="default"/>
      </w:rPr>
    </w:lvl>
  </w:abstractNum>
  <w:abstractNum w:abstractNumId="7" w15:restartNumberingAfterBreak="0">
    <w:nsid w:val="26622EFE"/>
    <w:multiLevelType w:val="hybridMultilevel"/>
    <w:tmpl w:val="1676008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D017A7"/>
    <w:multiLevelType w:val="hybridMultilevel"/>
    <w:tmpl w:val="23084182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C574448"/>
    <w:multiLevelType w:val="hybridMultilevel"/>
    <w:tmpl w:val="8C841DD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7B63C8"/>
    <w:multiLevelType w:val="multilevel"/>
    <w:tmpl w:val="A79ED950"/>
    <w:numStyleLink w:val="MCDEMbullet"/>
  </w:abstractNum>
  <w:abstractNum w:abstractNumId="11" w15:restartNumberingAfterBreak="0">
    <w:nsid w:val="307D5F53"/>
    <w:multiLevelType w:val="hybridMultilevel"/>
    <w:tmpl w:val="309EACB2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5AF363C"/>
    <w:multiLevelType w:val="hybridMultilevel"/>
    <w:tmpl w:val="9342C6CE"/>
    <w:lvl w:ilvl="0" w:tplc="ADB46DF2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CC0439"/>
    <w:multiLevelType w:val="multilevel"/>
    <w:tmpl w:val="EBFEF5A6"/>
    <w:lvl w:ilvl="0">
      <w:start w:val="1"/>
      <w:numFmt w:val="decimal"/>
      <w:pStyle w:val="Legalnumbering"/>
      <w:isLgl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(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40FE2274"/>
    <w:multiLevelType w:val="hybridMultilevel"/>
    <w:tmpl w:val="FA1EFED6"/>
    <w:lvl w:ilvl="0" w:tplc="FFD8CF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5766DC"/>
    <w:multiLevelType w:val="multilevel"/>
    <w:tmpl w:val="0BA4F9EC"/>
    <w:lvl w:ilvl="0">
      <w:start w:val="1"/>
      <w:numFmt w:val="decimal"/>
      <w:suff w:val="space"/>
      <w:lvlText w:val="Section %1"/>
      <w:lvlJc w:val="left"/>
      <w:pPr>
        <w:ind w:left="0" w:firstLine="0"/>
      </w:pPr>
      <w:rPr>
        <w:rFonts w:ascii="Arial Narrow" w:hAnsi="Arial Narrow" w:hint="default"/>
        <w:b/>
        <w:i w:val="0"/>
        <w:caps w:val="0"/>
        <w:strike w:val="0"/>
        <w:dstrike w:val="0"/>
        <w:vanish w:val="0"/>
        <w:color w:val="005A9B" w:themeColor="background2"/>
        <w:sz w:val="44"/>
        <w:vertAlign w:val="baseline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ascii="Arial Narrow" w:hAnsi="Arial Narrow" w:hint="default"/>
        <w:b/>
        <w:i w:val="0"/>
        <w:caps w:val="0"/>
        <w:strike w:val="0"/>
        <w:dstrike w:val="0"/>
        <w:vanish w:val="0"/>
        <w:color w:val="005A9B" w:themeColor="background2"/>
        <w:sz w:val="32"/>
        <w:vertAlign w:val="baseline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ascii="Arial Narrow" w:hAnsi="Arial Narrow" w:hint="default"/>
        <w:b/>
        <w:i w:val="0"/>
        <w:caps w:val="0"/>
        <w:strike w:val="0"/>
        <w:dstrike w:val="0"/>
        <w:vanish w:val="0"/>
        <w:color w:val="005A9B" w:themeColor="background2"/>
        <w:sz w:val="28"/>
        <w:vertAlign w:val="baseline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ascii="Arial Narrow" w:hAnsi="Arial Narrow" w:hint="default"/>
        <w:b/>
        <w:i/>
        <w:caps w:val="0"/>
        <w:strike w:val="0"/>
        <w:dstrike w:val="0"/>
        <w:vanish w:val="0"/>
        <w:color w:val="005A9B" w:themeColor="background2"/>
        <w:sz w:val="24"/>
        <w:vertAlign w:val="baseline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upperLetter"/>
      <w:lvlRestart w:val="0"/>
      <w:suff w:val="space"/>
      <w:lvlText w:val="Appendix %6"/>
      <w:lvlJc w:val="left"/>
      <w:pPr>
        <w:ind w:left="0" w:firstLine="0"/>
      </w:pPr>
      <w:rPr>
        <w:rFonts w:ascii="Arial Narrow" w:hAnsi="Arial Narrow" w:hint="default"/>
        <w:b/>
        <w:i w:val="0"/>
        <w:caps w:val="0"/>
        <w:strike w:val="0"/>
        <w:dstrike w:val="0"/>
        <w:vanish w:val="0"/>
        <w:color w:val="005A9B" w:themeColor="background2"/>
        <w:sz w:val="36"/>
        <w:vertAlign w:val="baseline"/>
      </w:rPr>
    </w:lvl>
    <w:lvl w:ilvl="6">
      <w:start w:val="1"/>
      <w:numFmt w:val="decimal"/>
      <w:lvlText w:val="%6.%7"/>
      <w:lvlJc w:val="left"/>
      <w:pPr>
        <w:ind w:left="0" w:firstLine="0"/>
      </w:pPr>
      <w:rPr>
        <w:rFonts w:ascii="Arial Narrow" w:hAnsi="Arial Narrow" w:hint="default"/>
        <w:b/>
        <w:i w:val="0"/>
        <w:caps w:val="0"/>
        <w:strike w:val="0"/>
        <w:dstrike w:val="0"/>
        <w:vanish w:val="0"/>
        <w:color w:val="005A9B" w:themeColor="background2"/>
        <w:sz w:val="28"/>
        <w:vertAlign w:val="baseline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16" w15:restartNumberingAfterBreak="0">
    <w:nsid w:val="5CFA3611"/>
    <w:multiLevelType w:val="multilevel"/>
    <w:tmpl w:val="180AB432"/>
    <w:lvl w:ilvl="0">
      <w:start w:val="1"/>
      <w:numFmt w:val="decimal"/>
      <w:lvlText w:val="%1.0"/>
      <w:lvlJc w:val="left"/>
      <w:pPr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560" w:hanging="1800"/>
      </w:pPr>
    </w:lvl>
  </w:abstractNum>
  <w:abstractNum w:abstractNumId="17" w15:restartNumberingAfterBreak="0">
    <w:nsid w:val="713B40A5"/>
    <w:multiLevelType w:val="hybridMultilevel"/>
    <w:tmpl w:val="7AE0505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661627"/>
    <w:multiLevelType w:val="multilevel"/>
    <w:tmpl w:val="A79ED950"/>
    <w:numStyleLink w:val="MCDEMbullet"/>
  </w:abstractNum>
  <w:num w:numId="1">
    <w:abstractNumId w:val="6"/>
  </w:num>
  <w:num w:numId="2">
    <w:abstractNumId w:val="15"/>
  </w:num>
  <w:num w:numId="3">
    <w:abstractNumId w:val="18"/>
  </w:num>
  <w:num w:numId="4">
    <w:abstractNumId w:val="6"/>
  </w:num>
  <w:num w:numId="5">
    <w:abstractNumId w:val="4"/>
  </w:num>
  <w:num w:numId="6">
    <w:abstractNumId w:val="1"/>
  </w:num>
  <w:num w:numId="7">
    <w:abstractNumId w:val="13"/>
  </w:num>
  <w:num w:numId="8">
    <w:abstractNumId w:val="5"/>
  </w:num>
  <w:num w:numId="9">
    <w:abstractNumId w:val="15"/>
  </w:num>
  <w:num w:numId="10">
    <w:abstractNumId w:val="15"/>
  </w:num>
  <w:num w:numId="11">
    <w:abstractNumId w:val="15"/>
  </w:num>
  <w:num w:numId="12">
    <w:abstractNumId w:val="15"/>
  </w:num>
  <w:num w:numId="13">
    <w:abstractNumId w:val="15"/>
  </w:num>
  <w:num w:numId="14">
    <w:abstractNumId w:val="6"/>
  </w:num>
  <w:num w:numId="15">
    <w:abstractNumId w:val="6"/>
  </w:num>
  <w:num w:numId="16">
    <w:abstractNumId w:val="4"/>
  </w:num>
  <w:num w:numId="17">
    <w:abstractNumId w:val="1"/>
  </w:num>
  <w:num w:numId="18">
    <w:abstractNumId w:val="13"/>
  </w:num>
  <w:num w:numId="19">
    <w:abstractNumId w:val="5"/>
  </w:num>
  <w:num w:numId="20">
    <w:abstractNumId w:val="10"/>
  </w:num>
  <w:num w:numId="21">
    <w:abstractNumId w:val="0"/>
  </w:num>
  <w:num w:numId="22">
    <w:abstractNumId w:val="14"/>
  </w:num>
  <w:num w:numId="23">
    <w:abstractNumId w:val="3"/>
  </w:num>
  <w:num w:numId="24">
    <w:abstractNumId w:val="12"/>
  </w:num>
  <w:num w:numId="25">
    <w:abstractNumId w:val="10"/>
  </w:num>
  <w:num w:numId="26">
    <w:abstractNumId w:val="10"/>
  </w:num>
  <w:num w:numId="27">
    <w:abstractNumId w:val="4"/>
  </w:num>
  <w:num w:numId="28">
    <w:abstractNumId w:val="10"/>
  </w:num>
  <w:num w:numId="29">
    <w:abstractNumId w:val="4"/>
  </w:num>
  <w:num w:numId="30">
    <w:abstractNumId w:val="4"/>
  </w:num>
  <w:num w:numId="3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7"/>
  </w:num>
  <w:num w:numId="33">
    <w:abstractNumId w:val="7"/>
  </w:num>
  <w:num w:numId="34">
    <w:abstractNumId w:val="2"/>
  </w:num>
  <w:num w:numId="35">
    <w:abstractNumId w:val="9"/>
  </w:num>
  <w:num w:numId="36">
    <w:abstractNumId w:val="8"/>
  </w:num>
  <w:num w:numId="37">
    <w:abstractNumId w:val="1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attachedTemplate r:id="rId1"/>
  <w:stylePaneFormatFilter w:val="5704" w:allStyles="0" w:customStyles="0" w:latentStyles="1" w:stylesInUse="0" w:headingStyles="0" w:numberingStyles="0" w:tableStyles="0" w:directFormattingOnRuns="1" w:directFormattingOnParagraphs="1" w:directFormattingOnNumbering="1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F0B"/>
    <w:rsid w:val="00003E8D"/>
    <w:rsid w:val="00033DD1"/>
    <w:rsid w:val="00044136"/>
    <w:rsid w:val="000601DF"/>
    <w:rsid w:val="000765B8"/>
    <w:rsid w:val="000E3C12"/>
    <w:rsid w:val="001026B1"/>
    <w:rsid w:val="00110547"/>
    <w:rsid w:val="00120715"/>
    <w:rsid w:val="001431C8"/>
    <w:rsid w:val="001742A7"/>
    <w:rsid w:val="00175619"/>
    <w:rsid w:val="001C7911"/>
    <w:rsid w:val="001C7920"/>
    <w:rsid w:val="001D4B0A"/>
    <w:rsid w:val="001D6435"/>
    <w:rsid w:val="001F18E5"/>
    <w:rsid w:val="001F6FCD"/>
    <w:rsid w:val="00240A3D"/>
    <w:rsid w:val="002730A0"/>
    <w:rsid w:val="002747C1"/>
    <w:rsid w:val="0028688E"/>
    <w:rsid w:val="002A2906"/>
    <w:rsid w:val="002A45AE"/>
    <w:rsid w:val="002F336E"/>
    <w:rsid w:val="003036C8"/>
    <w:rsid w:val="00343AA6"/>
    <w:rsid w:val="00381326"/>
    <w:rsid w:val="003C3932"/>
    <w:rsid w:val="003C7BD6"/>
    <w:rsid w:val="003D1B4D"/>
    <w:rsid w:val="00423824"/>
    <w:rsid w:val="00433488"/>
    <w:rsid w:val="00455F7A"/>
    <w:rsid w:val="00470154"/>
    <w:rsid w:val="004862B4"/>
    <w:rsid w:val="004C0C78"/>
    <w:rsid w:val="004C184F"/>
    <w:rsid w:val="004C4DA5"/>
    <w:rsid w:val="004C5E4A"/>
    <w:rsid w:val="004E2F0B"/>
    <w:rsid w:val="004F355B"/>
    <w:rsid w:val="00543622"/>
    <w:rsid w:val="00551B3E"/>
    <w:rsid w:val="00553CBF"/>
    <w:rsid w:val="00556D26"/>
    <w:rsid w:val="005807C6"/>
    <w:rsid w:val="005B6A6C"/>
    <w:rsid w:val="005E3F94"/>
    <w:rsid w:val="006101A7"/>
    <w:rsid w:val="00694EA2"/>
    <w:rsid w:val="006958B1"/>
    <w:rsid w:val="006D6B32"/>
    <w:rsid w:val="00707CF7"/>
    <w:rsid w:val="00712F15"/>
    <w:rsid w:val="0073190C"/>
    <w:rsid w:val="00771F8C"/>
    <w:rsid w:val="007A6F6C"/>
    <w:rsid w:val="007E250E"/>
    <w:rsid w:val="00843D49"/>
    <w:rsid w:val="008456EB"/>
    <w:rsid w:val="00855A5B"/>
    <w:rsid w:val="008611D5"/>
    <w:rsid w:val="008622E5"/>
    <w:rsid w:val="0089602C"/>
    <w:rsid w:val="008F71BA"/>
    <w:rsid w:val="00900388"/>
    <w:rsid w:val="009020A7"/>
    <w:rsid w:val="00930533"/>
    <w:rsid w:val="00973D03"/>
    <w:rsid w:val="00976D92"/>
    <w:rsid w:val="009C19BF"/>
    <w:rsid w:val="009C4B43"/>
    <w:rsid w:val="009C5C47"/>
    <w:rsid w:val="009C5C72"/>
    <w:rsid w:val="009F656B"/>
    <w:rsid w:val="00A0032D"/>
    <w:rsid w:val="00A11FE0"/>
    <w:rsid w:val="00A472B1"/>
    <w:rsid w:val="00A921DC"/>
    <w:rsid w:val="00B144BE"/>
    <w:rsid w:val="00B42B0E"/>
    <w:rsid w:val="00B50B6B"/>
    <w:rsid w:val="00B51CBB"/>
    <w:rsid w:val="00B817D8"/>
    <w:rsid w:val="00BE7259"/>
    <w:rsid w:val="00C00F9B"/>
    <w:rsid w:val="00C06430"/>
    <w:rsid w:val="00C522BA"/>
    <w:rsid w:val="00CD705C"/>
    <w:rsid w:val="00CE751C"/>
    <w:rsid w:val="00CF6327"/>
    <w:rsid w:val="00D170EE"/>
    <w:rsid w:val="00D20B00"/>
    <w:rsid w:val="00D23E1F"/>
    <w:rsid w:val="00D56DF5"/>
    <w:rsid w:val="00DB69E4"/>
    <w:rsid w:val="00DD7E65"/>
    <w:rsid w:val="00DE08BA"/>
    <w:rsid w:val="00E04917"/>
    <w:rsid w:val="00E2669D"/>
    <w:rsid w:val="00ED03B0"/>
    <w:rsid w:val="00F049DF"/>
    <w:rsid w:val="00F7158B"/>
    <w:rsid w:val="00FB661F"/>
    <w:rsid w:val="00FC1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5:docId w15:val="{328312BE-B2A9-4842-9D01-E22BA3F6A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N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0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705C"/>
    <w:pPr>
      <w:spacing w:before="120" w:after="120" w:line="276" w:lineRule="auto"/>
    </w:pPr>
    <w:rPr>
      <w:rFonts w:ascii="Arial" w:hAnsi="Arial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694EA2"/>
    <w:pPr>
      <w:keepNext/>
      <w:keepLines/>
      <w:pageBreakBefore/>
      <w:numPr>
        <w:numId w:val="21"/>
      </w:numPr>
      <w:pBdr>
        <w:bottom w:val="single" w:sz="12" w:space="1" w:color="AFAFAF" w:themeColor="accent1"/>
      </w:pBdr>
      <w:spacing w:before="480" w:after="40" w:line="240" w:lineRule="auto"/>
      <w:outlineLvl w:val="0"/>
    </w:pPr>
    <w:rPr>
      <w:rFonts w:ascii="Arial Narrow" w:eastAsiaTheme="majorEastAsia" w:hAnsi="Arial Narrow" w:cstheme="majorBidi"/>
      <w:b/>
      <w:bCs/>
      <w:color w:val="005A9B" w:themeColor="background2"/>
      <w:sz w:val="44"/>
      <w:szCs w:val="28"/>
    </w:rPr>
  </w:style>
  <w:style w:type="paragraph" w:styleId="Heading2">
    <w:name w:val="heading 2"/>
    <w:basedOn w:val="Normal"/>
    <w:next w:val="Normal"/>
    <w:link w:val="Heading2Char"/>
    <w:qFormat/>
    <w:rsid w:val="00694EA2"/>
    <w:pPr>
      <w:numPr>
        <w:ilvl w:val="1"/>
        <w:numId w:val="21"/>
      </w:numPr>
      <w:pBdr>
        <w:bottom w:val="single" w:sz="8" w:space="1" w:color="AFAFAF" w:themeColor="accent1"/>
      </w:pBdr>
      <w:spacing w:before="200" w:line="240" w:lineRule="auto"/>
      <w:outlineLvl w:val="1"/>
    </w:pPr>
    <w:rPr>
      <w:rFonts w:ascii="Arial Narrow" w:hAnsi="Arial Narrow" w:cstheme="majorBidi"/>
      <w:b/>
      <w:color w:val="005A9B" w:themeColor="background2"/>
      <w:sz w:val="32"/>
    </w:rPr>
  </w:style>
  <w:style w:type="paragraph" w:styleId="Heading3">
    <w:name w:val="heading 3"/>
    <w:basedOn w:val="Normal"/>
    <w:next w:val="Normal"/>
    <w:link w:val="Heading3Char"/>
    <w:qFormat/>
    <w:rsid w:val="00694EA2"/>
    <w:pPr>
      <w:keepNext/>
      <w:keepLines/>
      <w:numPr>
        <w:ilvl w:val="2"/>
        <w:numId w:val="21"/>
      </w:numPr>
      <w:pBdr>
        <w:bottom w:val="single" w:sz="6" w:space="1" w:color="AFAFAF" w:themeColor="accent1"/>
      </w:pBdr>
      <w:spacing w:before="200" w:after="40"/>
      <w:outlineLvl w:val="2"/>
    </w:pPr>
    <w:rPr>
      <w:rFonts w:ascii="Arial Narrow" w:eastAsiaTheme="majorEastAsia" w:hAnsi="Arial Narrow" w:cstheme="majorBidi"/>
      <w:b/>
      <w:bCs/>
      <w:color w:val="005A9B" w:themeColor="background2"/>
      <w:sz w:val="28"/>
      <w:szCs w:val="20"/>
    </w:rPr>
  </w:style>
  <w:style w:type="paragraph" w:styleId="Heading4">
    <w:name w:val="heading 4"/>
    <w:basedOn w:val="Normal"/>
    <w:next w:val="Normal"/>
    <w:link w:val="Heading4Char"/>
    <w:qFormat/>
    <w:rsid w:val="00694EA2"/>
    <w:pPr>
      <w:keepNext/>
      <w:keepLines/>
      <w:numPr>
        <w:ilvl w:val="3"/>
        <w:numId w:val="21"/>
      </w:numPr>
      <w:pBdr>
        <w:bottom w:val="single" w:sz="6" w:space="1" w:color="AFAFAF" w:themeColor="accent1"/>
      </w:pBdr>
      <w:spacing w:before="200" w:after="40" w:line="240" w:lineRule="auto"/>
      <w:outlineLvl w:val="3"/>
    </w:pPr>
    <w:rPr>
      <w:rFonts w:eastAsiaTheme="majorEastAsia" w:cstheme="majorBidi"/>
      <w:b/>
      <w:bCs/>
      <w:i/>
      <w:iCs/>
      <w:color w:val="005A9B" w:themeColor="background2"/>
      <w:sz w:val="24"/>
      <w:szCs w:val="20"/>
    </w:rPr>
  </w:style>
  <w:style w:type="paragraph" w:styleId="Heading5">
    <w:name w:val="heading 5"/>
    <w:basedOn w:val="Heading4"/>
    <w:next w:val="Normal"/>
    <w:link w:val="Heading5Char"/>
    <w:semiHidden/>
    <w:qFormat/>
    <w:rsid w:val="00694EA2"/>
    <w:pPr>
      <w:numPr>
        <w:ilvl w:val="0"/>
        <w:numId w:val="0"/>
      </w:numPr>
      <w:spacing w:after="0"/>
      <w:outlineLvl w:val="4"/>
    </w:pPr>
    <w:rPr>
      <w:rFonts w:asciiTheme="majorHAnsi" w:hAnsiTheme="majorHAnsi"/>
      <w:bCs w:val="0"/>
      <w:i w:val="0"/>
      <w:iCs w:val="0"/>
      <w:color w:val="575757" w:themeColor="accent1" w:themeShade="7F"/>
      <w:szCs w:val="22"/>
    </w:rPr>
  </w:style>
  <w:style w:type="paragraph" w:styleId="Heading6">
    <w:name w:val="heading 6"/>
    <w:aliases w:val="appendices"/>
    <w:basedOn w:val="Normal"/>
    <w:next w:val="Normal"/>
    <w:link w:val="Heading6Char"/>
    <w:qFormat/>
    <w:rsid w:val="00976D92"/>
    <w:pPr>
      <w:pageBreakBefore/>
      <w:pBdr>
        <w:bottom w:val="single" w:sz="8" w:space="1" w:color="AFAFAF" w:themeColor="accent1"/>
      </w:pBdr>
      <w:spacing w:before="360" w:after="40" w:line="240" w:lineRule="auto"/>
      <w:outlineLvl w:val="5"/>
    </w:pPr>
    <w:rPr>
      <w:rFonts w:ascii="Arial Narrow" w:eastAsiaTheme="majorEastAsia" w:hAnsi="Arial Narrow" w:cstheme="majorBidi"/>
      <w:b/>
      <w:bCs/>
      <w:color w:val="005A9B" w:themeColor="background2"/>
      <w:sz w:val="36"/>
      <w:szCs w:val="28"/>
    </w:rPr>
  </w:style>
  <w:style w:type="paragraph" w:styleId="Heading7">
    <w:name w:val="heading 7"/>
    <w:aliases w:val="apx subsection"/>
    <w:basedOn w:val="Normal"/>
    <w:next w:val="Normal"/>
    <w:link w:val="Heading7Char"/>
    <w:qFormat/>
    <w:rsid w:val="00712F15"/>
    <w:pPr>
      <w:pBdr>
        <w:bottom w:val="single" w:sz="6" w:space="1" w:color="AFAFAF" w:themeColor="accent1"/>
      </w:pBdr>
      <w:spacing w:before="200" w:after="40" w:line="240" w:lineRule="auto"/>
      <w:ind w:left="357" w:hanging="357"/>
      <w:outlineLvl w:val="6"/>
    </w:pPr>
    <w:rPr>
      <w:rFonts w:ascii="Arial Narrow" w:hAnsi="Arial Narrow" w:cstheme="majorBidi"/>
      <w:b/>
      <w:color w:val="005A9B" w:themeColor="background2"/>
      <w:sz w:val="3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94EA2"/>
    <w:pPr>
      <w:keepNext/>
      <w:keepLines/>
      <w:spacing w:before="200" w:after="0"/>
      <w:outlineLvl w:val="8"/>
    </w:pPr>
    <w:rPr>
      <w:rFonts w:ascii="Cambria" w:eastAsiaTheme="majorEastAsia" w:hAnsi="Cambria" w:cstheme="majorBidi"/>
      <w:i/>
      <w:iCs/>
      <w:color w:val="40404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rossreference">
    <w:name w:val="Cross reference"/>
    <w:basedOn w:val="Normal"/>
    <w:link w:val="CrossreferenceChar"/>
    <w:qFormat/>
    <w:rsid w:val="00694EA2"/>
    <w:rPr>
      <w:i/>
      <w:color w:val="005A9B" w:themeColor="background2"/>
      <w:sz w:val="20"/>
      <w:u w:val="single"/>
    </w:rPr>
  </w:style>
  <w:style w:type="character" w:customStyle="1" w:styleId="CrossreferenceChar">
    <w:name w:val="Cross reference Char"/>
    <w:basedOn w:val="DefaultParagraphFont"/>
    <w:link w:val="Crossreference"/>
    <w:rsid w:val="00694EA2"/>
    <w:rPr>
      <w:rFonts w:ascii="Arial" w:hAnsi="Arial"/>
      <w:i/>
      <w:color w:val="005A9B" w:themeColor="background2"/>
      <w:szCs w:val="22"/>
      <w:u w:val="single"/>
    </w:rPr>
  </w:style>
  <w:style w:type="paragraph" w:customStyle="1" w:styleId="Spacer">
    <w:name w:val="Spacer"/>
    <w:basedOn w:val="Normal"/>
    <w:qFormat/>
    <w:rsid w:val="00694EA2"/>
    <w:pPr>
      <w:spacing w:before="0" w:after="0" w:line="240" w:lineRule="auto"/>
    </w:pPr>
    <w:rPr>
      <w:sz w:val="16"/>
    </w:rPr>
  </w:style>
  <w:style w:type="paragraph" w:customStyle="1" w:styleId="LHcolumn">
    <w:name w:val="LH column"/>
    <w:basedOn w:val="Normal"/>
    <w:qFormat/>
    <w:rsid w:val="00694EA2"/>
    <w:rPr>
      <w:rFonts w:ascii="Arial Narrow" w:hAnsi="Arial Narrow"/>
      <w:b/>
      <w:color w:val="005A9B" w:themeColor="background2"/>
    </w:rPr>
  </w:style>
  <w:style w:type="paragraph" w:customStyle="1" w:styleId="Bullet">
    <w:name w:val="Bullet"/>
    <w:basedOn w:val="ListParagraph"/>
    <w:qFormat/>
    <w:rsid w:val="00455F7A"/>
    <w:pPr>
      <w:numPr>
        <w:numId w:val="28"/>
      </w:numPr>
      <w:contextualSpacing w:val="0"/>
    </w:pPr>
  </w:style>
  <w:style w:type="paragraph" w:customStyle="1" w:styleId="Tablenormal0">
    <w:name w:val="Table normal"/>
    <w:basedOn w:val="Normal"/>
    <w:link w:val="TablenormalChar"/>
    <w:qFormat/>
    <w:rsid w:val="00694EA2"/>
    <w:pPr>
      <w:spacing w:before="60" w:after="60" w:line="240" w:lineRule="auto"/>
    </w:pPr>
  </w:style>
  <w:style w:type="character" w:customStyle="1" w:styleId="TablenormalChar">
    <w:name w:val="Table normal Char"/>
    <w:basedOn w:val="DefaultParagraphFont"/>
    <w:link w:val="Tablenormal0"/>
    <w:rsid w:val="00694EA2"/>
    <w:rPr>
      <w:rFonts w:ascii="Arial" w:hAnsi="Arial"/>
      <w:sz w:val="22"/>
      <w:szCs w:val="22"/>
    </w:rPr>
  </w:style>
  <w:style w:type="paragraph" w:customStyle="1" w:styleId="Tableheading">
    <w:name w:val="Table heading"/>
    <w:basedOn w:val="Normal"/>
    <w:qFormat/>
    <w:rsid w:val="00694EA2"/>
    <w:pPr>
      <w:spacing w:before="60" w:after="60" w:line="240" w:lineRule="auto"/>
    </w:pPr>
    <w:rPr>
      <w:b/>
      <w:color w:val="FFFFFF"/>
    </w:rPr>
  </w:style>
  <w:style w:type="paragraph" w:customStyle="1" w:styleId="Figuretitle">
    <w:name w:val="Figure title"/>
    <w:basedOn w:val="Normal"/>
    <w:uiPriority w:val="99"/>
    <w:semiHidden/>
    <w:qFormat/>
    <w:rsid w:val="00694EA2"/>
    <w:pPr>
      <w:spacing w:after="0"/>
    </w:pPr>
    <w:rPr>
      <w:b/>
    </w:rPr>
  </w:style>
  <w:style w:type="paragraph" w:customStyle="1" w:styleId="Figuresource">
    <w:name w:val="Figure source"/>
    <w:basedOn w:val="Figuretitle"/>
    <w:next w:val="Normal"/>
    <w:uiPriority w:val="99"/>
    <w:semiHidden/>
    <w:qFormat/>
    <w:rsid w:val="00694EA2"/>
    <w:rPr>
      <w:b w:val="0"/>
    </w:rPr>
  </w:style>
  <w:style w:type="paragraph" w:customStyle="1" w:styleId="NZFS2ndpageheader">
    <w:name w:val="NZFS 2nd page header"/>
    <w:basedOn w:val="Normal"/>
    <w:next w:val="Normal"/>
    <w:uiPriority w:val="99"/>
    <w:semiHidden/>
    <w:qFormat/>
    <w:rsid w:val="00694EA2"/>
    <w:pPr>
      <w:pBdr>
        <w:bottom w:val="single" w:sz="8" w:space="1" w:color="7F7F7F"/>
      </w:pBdr>
      <w:tabs>
        <w:tab w:val="center" w:pos="4820"/>
      </w:tabs>
      <w:spacing w:after="0" w:line="240" w:lineRule="auto"/>
    </w:pPr>
    <w:rPr>
      <w:i/>
      <w:color w:val="7F7F7F"/>
      <w:sz w:val="18"/>
      <w:szCs w:val="18"/>
    </w:rPr>
  </w:style>
  <w:style w:type="paragraph" w:customStyle="1" w:styleId="Tablebullet">
    <w:name w:val="Table bullet"/>
    <w:basedOn w:val="Bullet"/>
    <w:qFormat/>
    <w:rsid w:val="00694EA2"/>
    <w:pPr>
      <w:numPr>
        <w:numId w:val="15"/>
      </w:numPr>
      <w:spacing w:before="60" w:after="60" w:line="240" w:lineRule="auto"/>
    </w:pPr>
  </w:style>
  <w:style w:type="paragraph" w:customStyle="1" w:styleId="Legislationboxtitle">
    <w:name w:val="Legislation box title"/>
    <w:basedOn w:val="Normal"/>
    <w:next w:val="Normal"/>
    <w:link w:val="LegislationboxtitleChar"/>
    <w:qFormat/>
    <w:rsid w:val="00694EA2"/>
    <w:pPr>
      <w:jc w:val="center"/>
    </w:pPr>
    <w:rPr>
      <w:b/>
      <w:sz w:val="20"/>
    </w:rPr>
  </w:style>
  <w:style w:type="character" w:customStyle="1" w:styleId="LegislationboxtitleChar">
    <w:name w:val="Legislation box title Char"/>
    <w:basedOn w:val="DefaultParagraphFont"/>
    <w:link w:val="Legislationboxtitle"/>
    <w:rsid w:val="00694EA2"/>
    <w:rPr>
      <w:rFonts w:ascii="Arial" w:hAnsi="Arial"/>
      <w:b/>
      <w:szCs w:val="22"/>
    </w:rPr>
  </w:style>
  <w:style w:type="paragraph" w:customStyle="1" w:styleId="Tinyline">
    <w:name w:val="Tiny line"/>
    <w:basedOn w:val="Spacer"/>
    <w:qFormat/>
    <w:rsid w:val="00694EA2"/>
    <w:rPr>
      <w:sz w:val="8"/>
    </w:rPr>
  </w:style>
  <w:style w:type="paragraph" w:customStyle="1" w:styleId="Titleforewordandcontents">
    <w:name w:val="Title foreword and contents"/>
    <w:basedOn w:val="Title"/>
    <w:next w:val="Normal"/>
    <w:qFormat/>
    <w:rsid w:val="00694EA2"/>
    <w:pPr>
      <w:pageBreakBefore/>
      <w:pBdr>
        <w:bottom w:val="single" w:sz="8" w:space="0" w:color="AFAFAF" w:themeColor="accent1"/>
      </w:pBdr>
      <w:spacing w:before="200" w:after="40"/>
      <w:contextualSpacing w:val="0"/>
    </w:pPr>
    <w:rPr>
      <w:rFonts w:ascii="Arial Narrow" w:hAnsi="Arial Narrow"/>
      <w:b/>
      <w:color w:val="005A9B" w:themeColor="background2"/>
      <w:sz w:val="40"/>
    </w:rPr>
  </w:style>
  <w:style w:type="paragraph" w:styleId="Title">
    <w:name w:val="Title"/>
    <w:basedOn w:val="Normal"/>
    <w:next w:val="Normal"/>
    <w:link w:val="TitleChar"/>
    <w:qFormat/>
    <w:rsid w:val="00694EA2"/>
    <w:pPr>
      <w:spacing w:before="0" w:after="300" w:line="240" w:lineRule="auto"/>
      <w:contextualSpacing/>
    </w:pPr>
    <w:rPr>
      <w:rFonts w:eastAsiaTheme="majorEastAsia" w:cstheme="majorBidi"/>
      <w:color w:val="000000" w:themeColor="text1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694EA2"/>
    <w:rPr>
      <w:rFonts w:ascii="Arial" w:eastAsiaTheme="majorEastAsia" w:hAnsi="Arial" w:cstheme="majorBidi"/>
      <w:color w:val="000000" w:themeColor="text1"/>
      <w:spacing w:val="5"/>
      <w:kern w:val="28"/>
      <w:sz w:val="52"/>
      <w:szCs w:val="52"/>
    </w:rPr>
  </w:style>
  <w:style w:type="paragraph" w:customStyle="1" w:styleId="Instruction">
    <w:name w:val="Instruction"/>
    <w:basedOn w:val="Tablenormal0"/>
    <w:qFormat/>
    <w:rsid w:val="00694EA2"/>
    <w:rPr>
      <w:i/>
      <w:sz w:val="18"/>
    </w:rPr>
  </w:style>
  <w:style w:type="paragraph" w:customStyle="1" w:styleId="Numbering">
    <w:name w:val="Numbering"/>
    <w:basedOn w:val="Normal"/>
    <w:qFormat/>
    <w:rsid w:val="00455F7A"/>
    <w:pPr>
      <w:numPr>
        <w:numId w:val="30"/>
      </w:numPr>
      <w:spacing w:line="288" w:lineRule="auto"/>
    </w:pPr>
  </w:style>
  <w:style w:type="paragraph" w:customStyle="1" w:styleId="Legalsection">
    <w:name w:val="Legal section"/>
    <w:basedOn w:val="Normal"/>
    <w:next w:val="Normal"/>
    <w:qFormat/>
    <w:rsid w:val="00ED03B0"/>
    <w:pPr>
      <w:numPr>
        <w:numId w:val="17"/>
      </w:numPr>
      <w:spacing w:after="60"/>
      <w:ind w:left="357" w:hanging="357"/>
    </w:pPr>
    <w:rPr>
      <w:b/>
    </w:rPr>
  </w:style>
  <w:style w:type="paragraph" w:customStyle="1" w:styleId="Appendixcontents">
    <w:name w:val="Appendix contents"/>
    <w:basedOn w:val="TOC1"/>
    <w:uiPriority w:val="99"/>
    <w:semiHidden/>
    <w:qFormat/>
    <w:rsid w:val="00694EA2"/>
    <w:pPr>
      <w:tabs>
        <w:tab w:val="left" w:pos="1276"/>
        <w:tab w:val="right" w:leader="dot" w:pos="9498"/>
      </w:tabs>
      <w:spacing w:before="180" w:after="40"/>
    </w:pPr>
    <w:rPr>
      <w:rFonts w:cstheme="minorHAnsi"/>
      <w:bCs/>
      <w:iCs/>
      <w:noProof/>
      <w:szCs w:val="24"/>
    </w:rPr>
  </w:style>
  <w:style w:type="paragraph" w:styleId="TOC1">
    <w:name w:val="toc 1"/>
    <w:basedOn w:val="Normal"/>
    <w:next w:val="Normal"/>
    <w:autoRedefine/>
    <w:uiPriority w:val="39"/>
    <w:rsid w:val="00694EA2"/>
    <w:pPr>
      <w:spacing w:after="100"/>
    </w:pPr>
    <w:rPr>
      <w:b/>
    </w:rPr>
  </w:style>
  <w:style w:type="paragraph" w:customStyle="1" w:styleId="Appendix">
    <w:name w:val="Appendix"/>
    <w:basedOn w:val="Normal"/>
    <w:next w:val="Normal"/>
    <w:uiPriority w:val="99"/>
    <w:semiHidden/>
    <w:qFormat/>
    <w:rsid w:val="00694EA2"/>
    <w:pPr>
      <w:pageBreakBefore/>
      <w:pBdr>
        <w:bottom w:val="single" w:sz="12" w:space="1" w:color="AFAFAF" w:themeColor="accent1"/>
      </w:pBdr>
      <w:tabs>
        <w:tab w:val="left" w:pos="2127"/>
      </w:tabs>
      <w:spacing w:before="280" w:after="0" w:line="240" w:lineRule="auto"/>
      <w:contextualSpacing/>
    </w:pPr>
    <w:rPr>
      <w:rFonts w:ascii="Arial Narrow" w:hAnsi="Arial Narrow"/>
      <w:b/>
      <w:color w:val="005A9B" w:themeColor="background2"/>
      <w:sz w:val="36"/>
      <w:szCs w:val="36"/>
    </w:rPr>
  </w:style>
  <w:style w:type="paragraph" w:customStyle="1" w:styleId="Appendixsub1">
    <w:name w:val="Appendix sub1"/>
    <w:basedOn w:val="Normal"/>
    <w:uiPriority w:val="99"/>
    <w:semiHidden/>
    <w:qFormat/>
    <w:rsid w:val="00694EA2"/>
    <w:pPr>
      <w:keepNext/>
      <w:keepLines/>
      <w:spacing w:before="200" w:line="240" w:lineRule="auto"/>
      <w:contextualSpacing/>
    </w:pPr>
    <w:rPr>
      <w:rFonts w:eastAsiaTheme="majorEastAsia" w:cstheme="majorBidi"/>
      <w:b/>
      <w:bCs/>
      <w:color w:val="005A9B" w:themeColor="background2"/>
      <w:sz w:val="24"/>
      <w:szCs w:val="20"/>
    </w:rPr>
  </w:style>
  <w:style w:type="paragraph" w:customStyle="1" w:styleId="Title2">
    <w:name w:val="Title 2"/>
    <w:basedOn w:val="Title"/>
    <w:next w:val="Normal"/>
    <w:qFormat/>
    <w:rsid w:val="00694EA2"/>
    <w:rPr>
      <w:sz w:val="32"/>
    </w:rPr>
  </w:style>
  <w:style w:type="paragraph" w:customStyle="1" w:styleId="Legalnumbering">
    <w:name w:val="Legal numbering"/>
    <w:basedOn w:val="Normal"/>
    <w:qFormat/>
    <w:rsid w:val="00694EA2"/>
    <w:pPr>
      <w:numPr>
        <w:numId w:val="18"/>
      </w:numPr>
      <w:spacing w:before="60" w:after="60"/>
    </w:pPr>
    <w:rPr>
      <w:bCs/>
    </w:rPr>
  </w:style>
  <w:style w:type="paragraph" w:customStyle="1" w:styleId="Appendixsubnonumbering">
    <w:name w:val="Appendix sub no numbering"/>
    <w:basedOn w:val="Normal"/>
    <w:uiPriority w:val="99"/>
    <w:semiHidden/>
    <w:rsid w:val="00694EA2"/>
    <w:rPr>
      <w:rFonts w:ascii="Arial Narrow" w:hAnsi="Arial Narrow"/>
      <w:b/>
      <w:color w:val="005A9B" w:themeColor="background2"/>
      <w:sz w:val="24"/>
    </w:rPr>
  </w:style>
  <w:style w:type="character" w:customStyle="1" w:styleId="Heading1Char">
    <w:name w:val="Heading 1 Char"/>
    <w:basedOn w:val="DefaultParagraphFont"/>
    <w:link w:val="Heading1"/>
    <w:rsid w:val="00694EA2"/>
    <w:rPr>
      <w:rFonts w:ascii="Arial Narrow" w:eastAsiaTheme="majorEastAsia" w:hAnsi="Arial Narrow" w:cstheme="majorBidi"/>
      <w:b/>
      <w:bCs/>
      <w:color w:val="005A9B" w:themeColor="background2"/>
      <w:sz w:val="44"/>
      <w:szCs w:val="28"/>
    </w:rPr>
  </w:style>
  <w:style w:type="character" w:customStyle="1" w:styleId="Heading2Char">
    <w:name w:val="Heading 2 Char"/>
    <w:basedOn w:val="DefaultParagraphFont"/>
    <w:link w:val="Heading2"/>
    <w:rsid w:val="00694EA2"/>
    <w:rPr>
      <w:rFonts w:ascii="Arial Narrow" w:hAnsi="Arial Narrow" w:cstheme="majorBidi"/>
      <w:b/>
      <w:color w:val="005A9B" w:themeColor="background2"/>
      <w:sz w:val="32"/>
      <w:szCs w:val="22"/>
    </w:rPr>
  </w:style>
  <w:style w:type="character" w:customStyle="1" w:styleId="Heading3Char">
    <w:name w:val="Heading 3 Char"/>
    <w:basedOn w:val="DefaultParagraphFont"/>
    <w:link w:val="Heading3"/>
    <w:rsid w:val="00694EA2"/>
    <w:rPr>
      <w:rFonts w:ascii="Arial Narrow" w:eastAsiaTheme="majorEastAsia" w:hAnsi="Arial Narrow" w:cstheme="majorBidi"/>
      <w:b/>
      <w:bCs/>
      <w:color w:val="005A9B" w:themeColor="background2"/>
      <w:sz w:val="28"/>
    </w:rPr>
  </w:style>
  <w:style w:type="character" w:customStyle="1" w:styleId="Heading4Char">
    <w:name w:val="Heading 4 Char"/>
    <w:basedOn w:val="DefaultParagraphFont"/>
    <w:link w:val="Heading4"/>
    <w:rsid w:val="00694EA2"/>
    <w:rPr>
      <w:rFonts w:ascii="Arial" w:eastAsiaTheme="majorEastAsia" w:hAnsi="Arial" w:cstheme="majorBidi"/>
      <w:b/>
      <w:bCs/>
      <w:i/>
      <w:iCs/>
      <w:color w:val="005A9B" w:themeColor="background2"/>
      <w:sz w:val="24"/>
    </w:rPr>
  </w:style>
  <w:style w:type="character" w:customStyle="1" w:styleId="Heading5Char">
    <w:name w:val="Heading 5 Char"/>
    <w:basedOn w:val="DefaultParagraphFont"/>
    <w:link w:val="Heading5"/>
    <w:semiHidden/>
    <w:rsid w:val="00694EA2"/>
    <w:rPr>
      <w:rFonts w:asciiTheme="majorHAnsi" w:eastAsiaTheme="majorEastAsia" w:hAnsiTheme="majorHAnsi" w:cstheme="majorBidi"/>
      <w:b/>
      <w:color w:val="575757" w:themeColor="accent1" w:themeShade="7F"/>
      <w:sz w:val="24"/>
      <w:szCs w:val="22"/>
    </w:rPr>
  </w:style>
  <w:style w:type="character" w:customStyle="1" w:styleId="Heading6Char">
    <w:name w:val="Heading 6 Char"/>
    <w:aliases w:val="appendices Char"/>
    <w:basedOn w:val="DefaultParagraphFont"/>
    <w:link w:val="Heading6"/>
    <w:rsid w:val="00976D92"/>
    <w:rPr>
      <w:rFonts w:ascii="Arial Narrow" w:eastAsiaTheme="majorEastAsia" w:hAnsi="Arial Narrow" w:cstheme="majorBidi"/>
      <w:b/>
      <w:bCs/>
      <w:color w:val="005A9B" w:themeColor="background2"/>
      <w:sz w:val="36"/>
      <w:szCs w:val="28"/>
    </w:rPr>
  </w:style>
  <w:style w:type="character" w:customStyle="1" w:styleId="Heading7Char">
    <w:name w:val="Heading 7 Char"/>
    <w:aliases w:val="apx subsection Char"/>
    <w:basedOn w:val="DefaultParagraphFont"/>
    <w:link w:val="Heading7"/>
    <w:rsid w:val="00712F15"/>
    <w:rPr>
      <w:rFonts w:ascii="Arial Narrow" w:hAnsi="Arial Narrow" w:cstheme="majorBidi"/>
      <w:b/>
      <w:color w:val="005A9B" w:themeColor="background2"/>
      <w:sz w:val="3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94EA2"/>
    <w:rPr>
      <w:rFonts w:ascii="Cambria" w:eastAsiaTheme="majorEastAsia" w:hAnsi="Cambria" w:cstheme="majorBidi"/>
      <w:i/>
      <w:iCs/>
      <w:color w:val="404040"/>
      <w:sz w:val="22"/>
    </w:rPr>
  </w:style>
  <w:style w:type="paragraph" w:styleId="Caption">
    <w:name w:val="caption"/>
    <w:basedOn w:val="Normal"/>
    <w:next w:val="Normal"/>
    <w:qFormat/>
    <w:rsid w:val="00694EA2"/>
    <w:pPr>
      <w:spacing w:line="240" w:lineRule="auto"/>
      <w:jc w:val="center"/>
    </w:pPr>
    <w:rPr>
      <w:rFonts w:ascii="Arial Narrow" w:hAnsi="Arial Narrow"/>
      <w:b/>
      <w:bCs/>
      <w:szCs w:val="18"/>
    </w:rPr>
  </w:style>
  <w:style w:type="paragraph" w:styleId="Subtitle">
    <w:name w:val="Subtitle"/>
    <w:basedOn w:val="Normal"/>
    <w:next w:val="Normal"/>
    <w:link w:val="SubtitleChar"/>
    <w:uiPriority w:val="99"/>
    <w:semiHidden/>
    <w:qFormat/>
    <w:rsid w:val="00694EA2"/>
    <w:pPr>
      <w:numPr>
        <w:ilvl w:val="1"/>
      </w:numPr>
    </w:pPr>
    <w:rPr>
      <w:rFonts w:asciiTheme="majorHAnsi" w:eastAsiaTheme="majorEastAsia" w:hAnsiTheme="majorHAnsi" w:cstheme="majorBidi"/>
      <w:i/>
      <w:iCs/>
      <w:color w:val="AFAFAF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semiHidden/>
    <w:rsid w:val="001026B1"/>
    <w:rPr>
      <w:rFonts w:asciiTheme="majorHAnsi" w:eastAsiaTheme="majorEastAsia" w:hAnsiTheme="majorHAnsi" w:cstheme="majorBidi"/>
      <w:i/>
      <w:iCs/>
      <w:color w:val="AFAFAF" w:themeColor="accent1"/>
      <w:spacing w:val="15"/>
      <w:sz w:val="24"/>
      <w:szCs w:val="24"/>
    </w:rPr>
  </w:style>
  <w:style w:type="character" w:styleId="Strong">
    <w:name w:val="Strong"/>
    <w:uiPriority w:val="22"/>
    <w:semiHidden/>
    <w:qFormat/>
    <w:rsid w:val="00694EA2"/>
    <w:rPr>
      <w:b/>
      <w:bCs/>
    </w:rPr>
  </w:style>
  <w:style w:type="paragraph" w:styleId="NoSpacing">
    <w:name w:val="No Spacing"/>
    <w:basedOn w:val="Normal"/>
    <w:uiPriority w:val="1"/>
    <w:semiHidden/>
    <w:qFormat/>
    <w:rsid w:val="00694EA2"/>
    <w:pPr>
      <w:spacing w:before="0"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semiHidden/>
    <w:qFormat/>
    <w:rsid w:val="00694EA2"/>
    <w:rPr>
      <w:i/>
      <w:iCs/>
      <w:color w:val="000000"/>
      <w:sz w:val="20"/>
      <w:szCs w:val="20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694EA2"/>
    <w:rPr>
      <w:rFonts w:ascii="Arial" w:hAnsi="Arial"/>
      <w:i/>
      <w:iCs/>
      <w:color w:val="00000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694EA2"/>
    <w:pPr>
      <w:pBdr>
        <w:bottom w:val="single" w:sz="4" w:space="4" w:color="AFAFAF" w:themeColor="accent1"/>
      </w:pBdr>
      <w:spacing w:before="200" w:after="280"/>
      <w:ind w:left="936" w:right="936"/>
    </w:pPr>
    <w:rPr>
      <w:b/>
      <w:bCs/>
      <w:i/>
      <w:iCs/>
      <w:color w:val="AFAFAF" w:themeColor="accent1"/>
      <w:sz w:val="2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694EA2"/>
    <w:rPr>
      <w:rFonts w:ascii="Arial" w:hAnsi="Arial"/>
      <w:b/>
      <w:bCs/>
      <w:i/>
      <w:iCs/>
      <w:color w:val="AFAFAF" w:themeColor="accent1"/>
      <w:szCs w:val="22"/>
    </w:rPr>
  </w:style>
  <w:style w:type="character" w:styleId="SubtleEmphasis">
    <w:name w:val="Subtle Emphasis"/>
    <w:uiPriority w:val="19"/>
    <w:semiHidden/>
    <w:qFormat/>
    <w:rsid w:val="00694EA2"/>
    <w:rPr>
      <w:i/>
      <w:iCs/>
      <w:color w:val="808080" w:themeColor="text1" w:themeTint="7F"/>
    </w:rPr>
  </w:style>
  <w:style w:type="character" w:styleId="IntenseEmphasis">
    <w:name w:val="Intense Emphasis"/>
    <w:uiPriority w:val="21"/>
    <w:semiHidden/>
    <w:qFormat/>
    <w:rsid w:val="00694EA2"/>
    <w:rPr>
      <w:b/>
      <w:bCs/>
      <w:i/>
      <w:iCs/>
      <w:color w:val="AFAFAF" w:themeColor="accent1"/>
    </w:rPr>
  </w:style>
  <w:style w:type="character" w:styleId="SubtleReference">
    <w:name w:val="Subtle Reference"/>
    <w:uiPriority w:val="31"/>
    <w:semiHidden/>
    <w:qFormat/>
    <w:rsid w:val="00694EA2"/>
    <w:rPr>
      <w:smallCaps/>
      <w:color w:val="9B2703" w:themeColor="accent2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94EA2"/>
    <w:pPr>
      <w:numPr>
        <w:numId w:val="0"/>
      </w:numPr>
      <w:spacing w:after="0"/>
      <w:outlineLvl w:val="9"/>
    </w:pPr>
    <w:rPr>
      <w:rFonts w:ascii="Cambria" w:hAnsi="Cambria"/>
      <w:color w:val="5F5F5F"/>
      <w:sz w:val="28"/>
    </w:rPr>
  </w:style>
  <w:style w:type="character" w:styleId="Hyperlink">
    <w:name w:val="Hyperlink"/>
    <w:basedOn w:val="DefaultParagraphFont"/>
    <w:uiPriority w:val="99"/>
    <w:rsid w:val="00694EA2"/>
    <w:rPr>
      <w:color w:val="0000FF" w:themeColor="hyperlink"/>
      <w:u w:val="single"/>
    </w:rPr>
  </w:style>
  <w:style w:type="paragraph" w:styleId="TOC2">
    <w:name w:val="toc 2"/>
    <w:basedOn w:val="Normal"/>
    <w:next w:val="Normal"/>
    <w:autoRedefine/>
    <w:uiPriority w:val="39"/>
    <w:rsid w:val="00694EA2"/>
    <w:pPr>
      <w:tabs>
        <w:tab w:val="left" w:pos="993"/>
        <w:tab w:val="right" w:leader="dot" w:pos="9016"/>
      </w:tabs>
      <w:spacing w:after="100"/>
      <w:ind w:left="220" w:firstLine="206"/>
    </w:pPr>
  </w:style>
  <w:style w:type="paragraph" w:styleId="TOC3">
    <w:name w:val="toc 3"/>
    <w:basedOn w:val="Normal"/>
    <w:next w:val="Normal"/>
    <w:autoRedefine/>
    <w:uiPriority w:val="39"/>
    <w:rsid w:val="00694EA2"/>
    <w:pPr>
      <w:tabs>
        <w:tab w:val="left" w:pos="1701"/>
        <w:tab w:val="right" w:leader="dot" w:pos="9016"/>
      </w:tabs>
      <w:spacing w:after="100"/>
      <w:ind w:left="993"/>
    </w:pPr>
  </w:style>
  <w:style w:type="paragraph" w:styleId="TOC4">
    <w:name w:val="toc 4"/>
    <w:basedOn w:val="Normal"/>
    <w:next w:val="Normal"/>
    <w:autoRedefine/>
    <w:rsid w:val="00694EA2"/>
    <w:pPr>
      <w:tabs>
        <w:tab w:val="right" w:leader="dot" w:pos="9016"/>
      </w:tabs>
      <w:spacing w:after="100"/>
      <w:ind w:left="1701"/>
    </w:pPr>
  </w:style>
  <w:style w:type="paragraph" w:styleId="TOC5">
    <w:name w:val="toc 5"/>
    <w:basedOn w:val="Normal"/>
    <w:next w:val="Normal"/>
    <w:autoRedefine/>
    <w:rsid w:val="00694EA2"/>
    <w:pPr>
      <w:tabs>
        <w:tab w:val="left" w:pos="1701"/>
        <w:tab w:val="right" w:leader="dot" w:pos="9016"/>
      </w:tabs>
      <w:spacing w:after="100"/>
      <w:ind w:left="426"/>
    </w:pPr>
  </w:style>
  <w:style w:type="paragraph" w:styleId="TOC6">
    <w:name w:val="toc 6"/>
    <w:basedOn w:val="Normal"/>
    <w:next w:val="Normal"/>
    <w:autoRedefine/>
    <w:rsid w:val="00694EA2"/>
    <w:pPr>
      <w:tabs>
        <w:tab w:val="left" w:pos="1985"/>
        <w:tab w:val="right" w:leader="dot" w:pos="9016"/>
      </w:tabs>
      <w:spacing w:after="100"/>
      <w:ind w:left="1100" w:firstLine="318"/>
    </w:pPr>
  </w:style>
  <w:style w:type="paragraph" w:styleId="Footer">
    <w:name w:val="footer"/>
    <w:basedOn w:val="Normal"/>
    <w:link w:val="FooterChar"/>
    <w:uiPriority w:val="99"/>
    <w:semiHidden/>
    <w:rsid w:val="00694EA2"/>
    <w:pPr>
      <w:pBdr>
        <w:top w:val="single" w:sz="6" w:space="1" w:color="AFAFAF" w:themeColor="accent1"/>
      </w:pBdr>
      <w:tabs>
        <w:tab w:val="center" w:pos="4513"/>
        <w:tab w:val="right" w:pos="9026"/>
      </w:tabs>
      <w:spacing w:before="0" w:after="0" w:line="240" w:lineRule="auto"/>
    </w:pPr>
    <w:rPr>
      <w:color w:val="AFAFAF" w:themeColor="accent1"/>
      <w:sz w:val="16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CF6327"/>
    <w:rPr>
      <w:rFonts w:ascii="Arial" w:hAnsi="Arial"/>
      <w:color w:val="AFAFAF" w:themeColor="accent1"/>
      <w:sz w:val="16"/>
      <w:szCs w:val="22"/>
    </w:rPr>
  </w:style>
  <w:style w:type="paragraph" w:customStyle="1" w:styleId="Titlesubheadingsnotforcontents">
    <w:name w:val="Title sub headings not for contents"/>
    <w:basedOn w:val="Normal"/>
    <w:next w:val="Normal"/>
    <w:qFormat/>
    <w:rsid w:val="006D6B32"/>
    <w:pPr>
      <w:pBdr>
        <w:bottom w:val="single" w:sz="6" w:space="1" w:color="AFAFAF" w:themeColor="accent1"/>
      </w:pBdr>
    </w:pPr>
    <w:rPr>
      <w:b/>
      <w:color w:val="005A9B" w:themeColor="background2"/>
      <w:sz w:val="28"/>
    </w:rPr>
  </w:style>
  <w:style w:type="character" w:styleId="Emphasis">
    <w:name w:val="Emphasis"/>
    <w:basedOn w:val="DefaultParagraphFont"/>
    <w:uiPriority w:val="20"/>
    <w:semiHidden/>
    <w:qFormat/>
    <w:rsid w:val="00694EA2"/>
    <w:rPr>
      <w:i/>
      <w:iCs/>
    </w:rPr>
  </w:style>
  <w:style w:type="paragraph" w:styleId="Header">
    <w:name w:val="header"/>
    <w:basedOn w:val="Normal"/>
    <w:link w:val="HeaderChar"/>
    <w:uiPriority w:val="99"/>
    <w:rsid w:val="00694EA2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6327"/>
    <w:rPr>
      <w:rFonts w:ascii="Arial" w:hAnsi="Arial"/>
      <w:sz w:val="22"/>
      <w:szCs w:val="22"/>
    </w:rPr>
  </w:style>
  <w:style w:type="paragraph" w:customStyle="1" w:styleId="MCDEMfooter">
    <w:name w:val="MCDEM footer"/>
    <w:basedOn w:val="Normal"/>
    <w:next w:val="Normal"/>
    <w:rsid w:val="006958B1"/>
    <w:pPr>
      <w:pBdr>
        <w:top w:val="single" w:sz="6" w:space="1" w:color="AFAFAF" w:themeColor="accent1"/>
      </w:pBdr>
      <w:tabs>
        <w:tab w:val="right" w:pos="9497"/>
      </w:tabs>
      <w:spacing w:after="0" w:line="240" w:lineRule="auto"/>
      <w:contextualSpacing/>
    </w:pPr>
    <w:rPr>
      <w:color w:val="838383" w:themeColor="accent1" w:themeShade="BF"/>
      <w:sz w:val="16"/>
      <w:szCs w:val="18"/>
      <w:lang w:eastAsia="en-NZ"/>
    </w:rPr>
  </w:style>
  <w:style w:type="numbering" w:customStyle="1" w:styleId="MCDEMbullet">
    <w:name w:val="MCDEM bullet"/>
    <w:uiPriority w:val="99"/>
    <w:rsid w:val="00694EA2"/>
    <w:pPr>
      <w:numPr>
        <w:numId w:val="8"/>
      </w:numPr>
    </w:pPr>
  </w:style>
  <w:style w:type="table" w:styleId="TableGrid">
    <w:name w:val="Table Grid"/>
    <w:basedOn w:val="TableNormal"/>
    <w:uiPriority w:val="59"/>
    <w:rsid w:val="00694E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CDEMheader">
    <w:name w:val="MCDEM header"/>
    <w:basedOn w:val="Normal"/>
    <w:qFormat/>
    <w:rsid w:val="00973D03"/>
    <w:pPr>
      <w:spacing w:before="0" w:after="0"/>
    </w:pPr>
    <w:rPr>
      <w:i/>
      <w:color w:val="838383" w:themeColor="accent1" w:themeShade="BF"/>
    </w:rPr>
  </w:style>
  <w:style w:type="paragraph" w:styleId="ListParagraph">
    <w:name w:val="List Paragraph"/>
    <w:basedOn w:val="Normal"/>
    <w:uiPriority w:val="34"/>
    <w:qFormat/>
    <w:rsid w:val="00973D03"/>
    <w:pPr>
      <w:ind w:left="720"/>
      <w:contextualSpacing/>
    </w:pPr>
  </w:style>
  <w:style w:type="paragraph" w:customStyle="1" w:styleId="Greytext">
    <w:name w:val="Greytext"/>
    <w:basedOn w:val="Tablenormal0"/>
    <w:next w:val="Normal"/>
    <w:link w:val="GreytextChar"/>
    <w:qFormat/>
    <w:rsid w:val="00455F7A"/>
    <w:rPr>
      <w:i/>
      <w:color w:val="838383" w:themeColor="accent1" w:themeShade="BF"/>
      <w:lang w:eastAsia="en-NZ"/>
    </w:rPr>
  </w:style>
  <w:style w:type="character" w:customStyle="1" w:styleId="GreytextChar">
    <w:name w:val="Greytext Char"/>
    <w:basedOn w:val="TablenormalChar"/>
    <w:link w:val="Greytext"/>
    <w:rsid w:val="00455F7A"/>
    <w:rPr>
      <w:rFonts w:ascii="Arial" w:hAnsi="Arial"/>
      <w:i/>
      <w:color w:val="838383" w:themeColor="accent1" w:themeShade="BF"/>
      <w:sz w:val="22"/>
      <w:szCs w:val="22"/>
      <w:lang w:eastAsia="en-NZ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190C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19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6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0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0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1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0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MCDEM\MCDEM%20templates\MCDEM%20normal%20template%20v1-6%202014-02-26%20MLG.dotm" TargetMode="External"/></Relationships>
</file>

<file path=word/theme/theme1.xml><?xml version="1.0" encoding="utf-8"?>
<a:theme xmlns:a="http://schemas.openxmlformats.org/drawingml/2006/main" name="Office Theme">
  <a:themeElements>
    <a:clrScheme name="MCDEM">
      <a:dk1>
        <a:srgbClr val="000000"/>
      </a:dk1>
      <a:lt1>
        <a:srgbClr val="FFFFFF"/>
      </a:lt1>
      <a:dk2>
        <a:srgbClr val="FFF200"/>
      </a:dk2>
      <a:lt2>
        <a:srgbClr val="005A9B"/>
      </a:lt2>
      <a:accent1>
        <a:srgbClr val="AFAFAF"/>
      </a:accent1>
      <a:accent2>
        <a:srgbClr val="9B2703"/>
      </a:accent2>
      <a:accent3>
        <a:srgbClr val="4145DF"/>
      </a:accent3>
      <a:accent4>
        <a:srgbClr val="A3A3A3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B14E7D-03E5-48EF-BD97-721C8ECEFF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MCDEM normal template v1-6 2014-02-26 MLG</Template>
  <TotalTime>9</TotalTime>
  <Pages>2</Pages>
  <Words>575</Words>
  <Characters>3282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</Company>
  <LinksUpToDate>false</LinksUpToDate>
  <CharactersWithSpaces>3850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 Leighton</dc:creator>
  <cp:lastModifiedBy>Sara Leighton [DPMC]</cp:lastModifiedBy>
  <cp:revision>6</cp:revision>
  <cp:lastPrinted>2016-07-04T20:38:00Z</cp:lastPrinted>
  <dcterms:created xsi:type="dcterms:W3CDTF">2016-07-04T20:32:00Z</dcterms:created>
  <dcterms:modified xsi:type="dcterms:W3CDTF">2016-07-06T04:13:00Z</dcterms:modified>
</cp:coreProperties>
</file>