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24" w:rsidRDefault="00D34C24" w:rsidP="00D34C24">
      <w:pPr>
        <w:pStyle w:val="paragraph"/>
        <w:textAlignment w:val="baseline"/>
        <w:rPr>
          <w:rFonts w:ascii="Segoe UI" w:hAnsi="Segoe UI" w:cs="Segoe UI"/>
          <w:sz w:val="12"/>
          <w:szCs w:val="12"/>
        </w:rPr>
      </w:pPr>
      <w:bookmarkStart w:id="0" w:name="_GoBack"/>
      <w:r>
        <w:rPr>
          <w:rStyle w:val="normaltextrun"/>
          <w:rFonts w:ascii="Calibri" w:hAnsi="Calibri" w:cs="Segoe UI"/>
          <w:sz w:val="22"/>
          <w:szCs w:val="22"/>
          <w:lang w:val="en-US"/>
        </w:rPr>
        <w:t xml:space="preserve">Exercise </w:t>
      </w:r>
      <w:proofErr w:type="spellStart"/>
      <w:r>
        <w:rPr>
          <w:rStyle w:val="spellingerror"/>
          <w:rFonts w:ascii="Calibri" w:hAnsi="Calibri" w:cs="Segoe UI"/>
          <w:sz w:val="22"/>
          <w:szCs w:val="22"/>
          <w:lang w:val="en-US"/>
        </w:rPr>
        <w:t>Tangaroa</w:t>
      </w:r>
      <w:proofErr w:type="spellEnd"/>
      <w:r>
        <w:rPr>
          <w:rStyle w:val="normaltextrun"/>
          <w:rFonts w:ascii="Calibri" w:hAnsi="Calibri" w:cs="Segoe UI"/>
          <w:sz w:val="22"/>
          <w:szCs w:val="22"/>
          <w:lang w:val="en-US"/>
        </w:rPr>
        <w:t xml:space="preserve"> Advisory Otago tsunami EOC #2 </w:t>
      </w:r>
      <w:bookmarkEnd w:id="0"/>
      <w:r>
        <w:rPr>
          <w:rStyle w:val="normaltextrun"/>
          <w:rFonts w:ascii="Calibri" w:hAnsi="Calibri" w:cs="Segoe UI"/>
          <w:sz w:val="22"/>
          <w:szCs w:val="22"/>
          <w:lang w:val="en-US"/>
        </w:rPr>
        <w:t>11</w:t>
      </w:r>
      <w:r>
        <w:t>45hrs</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lang w:val="en-US"/>
        </w:rPr>
      </w:pPr>
      <w:r>
        <w:t> </w:t>
      </w:r>
    </w:p>
    <w:p w:rsidR="00D34C24" w:rsidRDefault="00D34C24" w:rsidP="00D34C24">
      <w:pPr>
        <w:pStyle w:val="paragraph"/>
        <w:textAlignment w:val="baseline"/>
        <w:rPr>
          <w:rFonts w:ascii="Segoe UI" w:hAnsi="Segoe UI" w:cs="Segoe UI"/>
          <w:sz w:val="12"/>
          <w:szCs w:val="12"/>
          <w:lang w:val="en-US"/>
        </w:rPr>
      </w:pPr>
      <w: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E</w:t>
      </w:r>
      <w:proofErr w:type="spellStart"/>
      <w:r>
        <w:t>vacuation</w:t>
      </w:r>
      <w:proofErr w:type="spellEnd"/>
      <w:r>
        <w:t xml:space="preserve"> of low-lying communities is under way along the Otago coast, Regional Controller Chris Hawker says</w:t>
      </w:r>
      <w:proofErr w:type="gramStart"/>
      <w:r>
        <w:t>..</w:t>
      </w:r>
      <w:proofErr w:type="gramEnd"/>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Police are </w:t>
      </w:r>
      <w:r>
        <w:t xml:space="preserve">making these plans in consultation with the </w:t>
      </w:r>
      <w:proofErr w:type="spellStart"/>
      <w:r>
        <w:rPr>
          <w:rStyle w:val="spellingerror"/>
          <w:rFonts w:ascii="Calibri" w:hAnsi="Calibri" w:cs="Segoe UI"/>
          <w:sz w:val="22"/>
          <w:szCs w:val="22"/>
          <w:lang w:val="en-US"/>
        </w:rPr>
        <w:t>Waitaki</w:t>
      </w:r>
      <w:proofErr w:type="spellEnd"/>
      <w:r>
        <w:rPr>
          <w:rStyle w:val="normaltextrun"/>
          <w:rFonts w:ascii="Calibri" w:hAnsi="Calibri" w:cs="Segoe UI"/>
          <w:sz w:val="22"/>
          <w:szCs w:val="22"/>
          <w:lang w:val="en-US"/>
        </w:rPr>
        <w:t xml:space="preserve"> District Council, Dunedin City Council, </w:t>
      </w:r>
      <w:r>
        <w:t xml:space="preserve">and Clutha District Council, who are managing the evacuations and setting up of evacuation </w:t>
      </w:r>
      <w:proofErr w:type="spellStart"/>
      <w:r>
        <w:rPr>
          <w:rStyle w:val="spellingerror"/>
          <w:rFonts w:ascii="Calibri" w:hAnsi="Calibri" w:cs="Segoe UI"/>
          <w:sz w:val="22"/>
          <w:szCs w:val="22"/>
          <w:lang w:val="en-US"/>
        </w:rPr>
        <w:t>centres</w:t>
      </w:r>
      <w:proofErr w:type="spellEnd"/>
      <w:r>
        <w:rPr>
          <w:rStyle w:val="normaltextrun"/>
          <w:rFonts w:ascii="Calibri" w:hAnsi="Calibri" w:cs="Segoe UI"/>
          <w:sz w:val="22"/>
          <w:szCs w:val="22"/>
          <w:lang w:val="en-US"/>
        </w:rPr>
        <w:t>.</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The </w:t>
      </w:r>
      <w:r>
        <w:t xml:space="preserve">National Crisis Management Centre has issued a tsunami warning for all of NZ after an earthquake magnitude 9.2 hit at a depth of 33km near the </w:t>
      </w:r>
      <w:proofErr w:type="spellStart"/>
      <w:r>
        <w:rPr>
          <w:rStyle w:val="spellingerror"/>
          <w:rFonts w:ascii="Calibri" w:hAnsi="Calibri" w:cs="Segoe UI"/>
          <w:sz w:val="22"/>
          <w:szCs w:val="22"/>
          <w:lang w:val="en-US"/>
        </w:rPr>
        <w:t>Kermadec</w:t>
      </w:r>
      <w:proofErr w:type="spellEnd"/>
      <w:r>
        <w:rPr>
          <w:rStyle w:val="normaltextrun"/>
          <w:rFonts w:ascii="Calibri" w:hAnsi="Calibri" w:cs="Segoe UI"/>
          <w:sz w:val="22"/>
          <w:szCs w:val="22"/>
          <w:lang w:val="en-US"/>
        </w:rPr>
        <w:t xml:space="preserve"> Trench.</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Planning for </w:t>
      </w:r>
      <w:r>
        <w:t xml:space="preserve">the response to the event is based on waves from the expected tsunami are expected to hit the Otago coast from about 12.30pm at </w:t>
      </w:r>
      <w:proofErr w:type="spellStart"/>
      <w:proofErr w:type="gramStart"/>
      <w:r>
        <w:t>a</w:t>
      </w:r>
      <w:proofErr w:type="spellEnd"/>
      <w:proofErr w:type="gramEnd"/>
      <w:r>
        <w:t xml:space="preserve"> estimated height of three (3) </w:t>
      </w:r>
      <w:r>
        <w:rPr>
          <w:rStyle w:val="spellingerror"/>
          <w:rFonts w:ascii="Calibri" w:hAnsi="Calibri" w:cs="Segoe UI"/>
          <w:sz w:val="22"/>
          <w:szCs w:val="22"/>
          <w:lang w:val="en-US"/>
        </w:rPr>
        <w:t>m</w:t>
      </w:r>
      <w:proofErr w:type="spellStart"/>
      <w:r>
        <w:t>etres</w:t>
      </w:r>
      <w:proofErr w:type="spellEnd"/>
      <w:r>
        <w:rPr>
          <w:rStyle w:val="normaltextrun"/>
          <w:rFonts w:ascii="Calibri" w:hAnsi="Calibri" w:cs="Segoe UI"/>
          <w:sz w:val="22"/>
          <w:szCs w:val="22"/>
          <w:lang w:val="en-US"/>
        </w:rPr>
        <w:t>.</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People </w:t>
      </w:r>
      <w:r>
        <w:t>are advised to listen to their radios for further information, stay away from the coast until further notice. Otago Regional Council chairman Stephen Woodhead urged people not to delay leaving coastal and low-lying areas.</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"People need to move </w:t>
      </w:r>
      <w:r>
        <w:t>immediately and follow any instructions of emergency services </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normaltextrun"/>
          <w:rFonts w:ascii="Calibri" w:hAnsi="Calibri" w:cs="Segoe UI"/>
          <w:sz w:val="22"/>
          <w:szCs w:val="22"/>
          <w:lang w:val="en-US"/>
        </w:rPr>
        <w:t xml:space="preserve">The Otago Emergency Co-ordination Centre </w:t>
      </w:r>
      <w:r>
        <w:t xml:space="preserve">is </w:t>
      </w:r>
      <w:proofErr w:type="spellStart"/>
      <w:r>
        <w:rPr>
          <w:rStyle w:val="spellingerror"/>
          <w:rFonts w:ascii="Calibri" w:hAnsi="Calibri" w:cs="Segoe UI"/>
          <w:sz w:val="22"/>
          <w:szCs w:val="22"/>
          <w:lang w:val="en-US"/>
        </w:rPr>
        <w:t>co-ordinating</w:t>
      </w:r>
      <w:proofErr w:type="spellEnd"/>
      <w:r>
        <w:rPr>
          <w:rStyle w:val="normaltextrun"/>
          <w:rFonts w:ascii="Calibri" w:hAnsi="Calibri" w:cs="Segoe UI"/>
          <w:sz w:val="22"/>
          <w:szCs w:val="22"/>
          <w:lang w:val="en-US"/>
        </w:rPr>
        <w:t xml:space="preserve"> the regional response with local authorities and emergency services.</w:t>
      </w:r>
      <w:r>
        <w:rPr>
          <w:rStyle w:val="eop"/>
          <w:rFonts w:ascii="Calibri" w:hAnsi="Calibri" w:cs="Segoe UI"/>
          <w:sz w:val="22"/>
          <w:szCs w:val="22"/>
        </w:rPr>
        <w:t> </w:t>
      </w:r>
    </w:p>
    <w:p w:rsidR="00D34C24" w:rsidRDefault="00D34C24" w:rsidP="00D34C24">
      <w:pPr>
        <w:pStyle w:val="paragraph"/>
        <w:textAlignment w:val="baseline"/>
        <w:rPr>
          <w:rFonts w:ascii="Segoe UI" w:hAnsi="Segoe UI" w:cs="Segoe UI"/>
          <w:sz w:val="12"/>
          <w:szCs w:val="12"/>
        </w:rPr>
      </w:pPr>
      <w:r>
        <w:rPr>
          <w:rStyle w:val="eop"/>
          <w:rFonts w:ascii="Calibri" w:hAnsi="Calibri" w:cs="Segoe UI"/>
          <w:sz w:val="22"/>
          <w:szCs w:val="22"/>
        </w:rPr>
        <w:t>ENDS</w:t>
      </w:r>
    </w:p>
    <w:p w:rsidR="00D34C24" w:rsidRDefault="00D34C24" w:rsidP="00D34C24">
      <w:pPr>
        <w:pStyle w:val="paragraph"/>
        <w:textAlignment w:val="baseline"/>
        <w:rPr>
          <w:rFonts w:ascii="Segoe UI" w:hAnsi="Segoe UI" w:cs="Segoe UI"/>
          <w:sz w:val="12"/>
          <w:szCs w:val="12"/>
        </w:rPr>
      </w:pPr>
      <w:r>
        <w:rPr>
          <w:rStyle w:val="eop"/>
          <w:rFonts w:ascii="Calibri" w:hAnsi="Calibri" w:cs="Segoe UI"/>
          <w:sz w:val="22"/>
          <w:szCs w:val="22"/>
        </w:rPr>
        <w:t>Authorised by Regional Controller Chris Hawker</w:t>
      </w:r>
    </w:p>
    <w:p w:rsidR="00D34C24" w:rsidRDefault="00D34C24" w:rsidP="00D34C24">
      <w:pPr>
        <w:pStyle w:val="paragraph"/>
        <w:textAlignment w:val="baseline"/>
        <w:rPr>
          <w:rFonts w:ascii="Segoe UI" w:hAnsi="Segoe UI" w:cs="Segoe UI"/>
          <w:sz w:val="12"/>
          <w:szCs w:val="12"/>
        </w:rPr>
      </w:pPr>
      <w:r>
        <w:rPr>
          <w:rStyle w:val="eop"/>
          <w:rFonts w:ascii="Calibri" w:hAnsi="Calibri" w:cs="Segoe UI"/>
          <w:sz w:val="22"/>
          <w:szCs w:val="22"/>
        </w:rPr>
        <w:t>Issued by duty Public Information Manager</w:t>
      </w:r>
    </w:p>
    <w:p w:rsidR="00D34C24" w:rsidRDefault="00D34C24" w:rsidP="00D34C24">
      <w:pPr>
        <w:pStyle w:val="paragraph"/>
        <w:textAlignment w:val="baseline"/>
        <w:rPr>
          <w:rFonts w:ascii="Segoe UI" w:hAnsi="Segoe UI" w:cs="Segoe UI"/>
          <w:sz w:val="12"/>
          <w:szCs w:val="12"/>
        </w:rPr>
      </w:pPr>
      <w:r>
        <w:rPr>
          <w:rStyle w:val="eop"/>
          <w:rFonts w:ascii="Calibri" w:hAnsi="Calibri" w:cs="Segoe UI"/>
          <w:sz w:val="22"/>
          <w:szCs w:val="22"/>
        </w:rPr>
        <w:t>11.45am</w:t>
      </w:r>
    </w:p>
    <w:p w:rsidR="00D34C24" w:rsidRDefault="00D34C24" w:rsidP="00D34C24">
      <w:pPr>
        <w:pStyle w:val="paragraph"/>
        <w:textAlignment w:val="baseline"/>
        <w:rPr>
          <w:rFonts w:ascii="Segoe UI" w:hAnsi="Segoe UI" w:cs="Segoe UI"/>
          <w:sz w:val="12"/>
          <w:szCs w:val="12"/>
        </w:rPr>
      </w:pPr>
      <w:r>
        <w:rPr>
          <w:rStyle w:val="eop"/>
          <w:rFonts w:ascii="Calibri" w:hAnsi="Calibri" w:cs="Segoe UI"/>
          <w:sz w:val="22"/>
          <w:szCs w:val="22"/>
        </w:rPr>
        <w:t>Phone 027 8398306</w:t>
      </w:r>
    </w:p>
    <w:p w:rsidR="00D34C24" w:rsidRDefault="00D34C24" w:rsidP="00D34C24">
      <w:pPr>
        <w:pStyle w:val="paragraph"/>
        <w:textAlignment w:val="baseline"/>
        <w:rPr>
          <w:rFonts w:ascii="Segoe UI" w:hAnsi="Segoe UI" w:cs="Segoe UI"/>
          <w:sz w:val="12"/>
          <w:szCs w:val="12"/>
        </w:rPr>
      </w:pPr>
      <w:r>
        <w:t> </w:t>
      </w:r>
    </w:p>
    <w:p w:rsidR="00837D2F" w:rsidRDefault="00D34C24"/>
    <w:sectPr w:rsidR="00837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24"/>
    <w:rsid w:val="00D34C24"/>
    <w:rsid w:val="00E34A44"/>
    <w:rsid w:val="00E53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EEF68-0B45-4658-8281-F5BF53CF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4C24"/>
    <w:pPr>
      <w:spacing w:after="0" w:line="240" w:lineRule="auto"/>
    </w:pPr>
    <w:rPr>
      <w:rFonts w:ascii="Times New Roman" w:hAnsi="Times New Roman" w:cs="Times New Roman"/>
      <w:sz w:val="24"/>
      <w:szCs w:val="24"/>
      <w:lang w:eastAsia="en-NZ"/>
    </w:rPr>
  </w:style>
  <w:style w:type="character" w:customStyle="1" w:styleId="normaltextrun">
    <w:name w:val="normaltextrun"/>
    <w:basedOn w:val="DefaultParagraphFont"/>
    <w:rsid w:val="00D34C24"/>
  </w:style>
  <w:style w:type="character" w:customStyle="1" w:styleId="spellingerror">
    <w:name w:val="spellingerror"/>
    <w:basedOn w:val="DefaultParagraphFont"/>
    <w:rsid w:val="00D34C24"/>
  </w:style>
  <w:style w:type="character" w:customStyle="1" w:styleId="eop">
    <w:name w:val="eop"/>
    <w:basedOn w:val="DefaultParagraphFont"/>
    <w:rsid w:val="00D3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Con3 [DPMC]</dc:creator>
  <cp:keywords/>
  <dc:description/>
  <cp:lastModifiedBy>Ex Con3 [DPMC]</cp:lastModifiedBy>
  <cp:revision>1</cp:revision>
  <dcterms:created xsi:type="dcterms:W3CDTF">2016-08-31T01:12:00Z</dcterms:created>
  <dcterms:modified xsi:type="dcterms:W3CDTF">2016-08-31T01:15:00Z</dcterms:modified>
</cp:coreProperties>
</file>