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464" w:rsidRDefault="00112464" w:rsidP="00112464">
      <w:pPr>
        <w:rPr>
          <w:rFonts w:cs="Calibri"/>
          <w:lang w:val="en-US"/>
        </w:rPr>
      </w:pPr>
      <w:r>
        <w:rPr>
          <w:rFonts w:cs="Arial"/>
          <w:noProof/>
          <w:lang w:eastAsia="en-NZ"/>
        </w:rPr>
        <w:drawing>
          <wp:inline distT="0" distB="0" distL="0" distR="0" wp14:anchorId="443F765C" wp14:editId="51AC6E4E">
            <wp:extent cx="1924050" cy="409575"/>
            <wp:effectExtent l="0" t="0" r="0" b="9525"/>
            <wp:docPr id="1" name="Picture 1" descr="Description: horizons3SPOT_h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horizons3SPOT_ho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2464" w:rsidRDefault="00112464" w:rsidP="00112464">
      <w:pPr>
        <w:rPr>
          <w:rFonts w:cs="Calibri"/>
          <w:b/>
          <w:lang w:val="en-US"/>
        </w:rPr>
      </w:pPr>
      <w:r>
        <w:rPr>
          <w:rFonts w:cs="Calibri"/>
          <w:b/>
          <w:lang w:val="en-US"/>
        </w:rPr>
        <w:t>MEDIA RELEASE: TSUNAMI EVENT #5</w:t>
      </w:r>
      <w:r>
        <w:rPr>
          <w:rFonts w:cs="Calibri"/>
          <w:b/>
          <w:lang w:val="en-US"/>
        </w:rPr>
        <w:br/>
        <w:t xml:space="preserve">Horizons Regional Council </w:t>
      </w:r>
      <w:r>
        <w:rPr>
          <w:rFonts w:cs="Calibri"/>
          <w:b/>
          <w:lang w:val="en-US"/>
        </w:rPr>
        <w:br/>
      </w:r>
    </w:p>
    <w:p w:rsidR="00112464" w:rsidRDefault="00112464" w:rsidP="00112464">
      <w:pPr>
        <w:rPr>
          <w:rFonts w:cs="Calibri"/>
          <w:b/>
          <w:lang w:val="en-US"/>
        </w:rPr>
      </w:pPr>
      <w:r>
        <w:rPr>
          <w:rFonts w:cs="Calibri"/>
          <w:b/>
          <w:lang w:val="en-US"/>
        </w:rPr>
        <w:t xml:space="preserve">This information is part of Exercise </w:t>
      </w:r>
      <w:proofErr w:type="spellStart"/>
      <w:r>
        <w:rPr>
          <w:rFonts w:cs="Calibri"/>
          <w:b/>
          <w:lang w:val="en-US"/>
        </w:rPr>
        <w:t>Tangaroa</w:t>
      </w:r>
      <w:proofErr w:type="spellEnd"/>
      <w:r>
        <w:rPr>
          <w:rFonts w:cs="Calibri"/>
          <w:b/>
          <w:lang w:val="en-US"/>
        </w:rPr>
        <w:t xml:space="preserve">. There is no tsunami. We are part of a test of New Zealand’s arrangements for preparing for, responding to, and recovering from a national tsunami impact. For more information go to </w:t>
      </w:r>
      <w:hyperlink r:id="rId7" w:history="1">
        <w:r w:rsidRPr="00284777">
          <w:rPr>
            <w:rStyle w:val="Hyperlink"/>
            <w:rFonts w:cs="Calibri"/>
            <w:b/>
            <w:lang w:val="en-US"/>
          </w:rPr>
          <w:t>www.civildefence.govt.nz/cdem-sector/exercises/exercisetangaroa2016</w:t>
        </w:r>
      </w:hyperlink>
      <w:r>
        <w:rPr>
          <w:rFonts w:cs="Calibri"/>
          <w:b/>
          <w:lang w:val="en-US"/>
        </w:rPr>
        <w:t xml:space="preserve"> </w:t>
      </w:r>
    </w:p>
    <w:p w:rsidR="00112464" w:rsidRDefault="00112464" w:rsidP="00112464">
      <w:pPr>
        <w:rPr>
          <w:rFonts w:cs="Calibri"/>
          <w:lang w:val="en-US"/>
        </w:rPr>
      </w:pPr>
      <w:r>
        <w:rPr>
          <w:rFonts w:cs="Calibri"/>
          <w:lang w:val="en-US"/>
        </w:rPr>
        <w:t>Wednesday 31 August, 2016</w:t>
      </w:r>
      <w:r>
        <w:rPr>
          <w:rFonts w:cs="Calibri"/>
          <w:lang w:val="en-US"/>
        </w:rPr>
        <w:br/>
      </w:r>
    </w:p>
    <w:p w:rsidR="00112464" w:rsidRDefault="00F3011D" w:rsidP="00112464">
      <w:pPr>
        <w:spacing w:line="360" w:lineRule="auto"/>
        <w:rPr>
          <w:rFonts w:cs="Calibri"/>
          <w:b/>
          <w:lang w:val="en-US"/>
        </w:rPr>
      </w:pPr>
      <w:r>
        <w:rPr>
          <w:rFonts w:cs="Calibri"/>
          <w:b/>
          <w:lang w:val="en-US"/>
        </w:rPr>
        <w:t>T</w:t>
      </w:r>
      <w:r w:rsidR="00DB54F3">
        <w:rPr>
          <w:rFonts w:cs="Calibri"/>
          <w:b/>
          <w:lang w:val="en-US"/>
        </w:rPr>
        <w:t xml:space="preserve">sunami </w:t>
      </w:r>
      <w:r w:rsidR="00112464">
        <w:rPr>
          <w:rFonts w:cs="Calibri"/>
          <w:b/>
          <w:lang w:val="en-US"/>
        </w:rPr>
        <w:t>arrives</w:t>
      </w:r>
    </w:p>
    <w:p w:rsidR="00112464" w:rsidRDefault="00F3011D" w:rsidP="00112464">
      <w:pPr>
        <w:rPr>
          <w:lang w:eastAsia="en-NZ"/>
        </w:rPr>
      </w:pPr>
      <w:r>
        <w:rPr>
          <w:lang w:eastAsia="en-NZ"/>
        </w:rPr>
        <w:t>Tsunami</w:t>
      </w:r>
      <w:r w:rsidR="00112464">
        <w:rPr>
          <w:lang w:eastAsia="en-NZ"/>
        </w:rPr>
        <w:t xml:space="preserve"> wave</w:t>
      </w:r>
      <w:r>
        <w:rPr>
          <w:lang w:eastAsia="en-NZ"/>
        </w:rPr>
        <w:t>s</w:t>
      </w:r>
      <w:r w:rsidR="00112464">
        <w:rPr>
          <w:lang w:eastAsia="en-NZ"/>
        </w:rPr>
        <w:t xml:space="preserve"> ha</w:t>
      </w:r>
      <w:r>
        <w:rPr>
          <w:lang w:eastAsia="en-NZ"/>
        </w:rPr>
        <w:t xml:space="preserve">ve </w:t>
      </w:r>
      <w:r w:rsidR="00112464">
        <w:rPr>
          <w:lang w:eastAsia="en-NZ"/>
        </w:rPr>
        <w:t>hit the east</w:t>
      </w:r>
      <w:r>
        <w:rPr>
          <w:lang w:eastAsia="en-NZ"/>
        </w:rPr>
        <w:t xml:space="preserve"> and west</w:t>
      </w:r>
      <w:r w:rsidR="00112464">
        <w:rPr>
          <w:lang w:eastAsia="en-NZ"/>
        </w:rPr>
        <w:t xml:space="preserve"> coast of the </w:t>
      </w:r>
      <w:r w:rsidR="008E5B5E">
        <w:rPr>
          <w:lang w:eastAsia="en-NZ"/>
        </w:rPr>
        <w:t>Horizon</w:t>
      </w:r>
      <w:r>
        <w:rPr>
          <w:lang w:eastAsia="en-NZ"/>
        </w:rPr>
        <w:t xml:space="preserve">s Region </w:t>
      </w:r>
      <w:r w:rsidR="008E5B5E">
        <w:rPr>
          <w:lang w:eastAsia="en-NZ"/>
        </w:rPr>
        <w:t xml:space="preserve">at approximately 12.30pm today. </w:t>
      </w:r>
    </w:p>
    <w:p w:rsidR="008E5B5E" w:rsidRDefault="008E5B5E" w:rsidP="008E5B5E">
      <w:pPr>
        <w:rPr>
          <w:lang w:eastAsia="en-NZ"/>
        </w:rPr>
      </w:pPr>
      <w:r>
        <w:rPr>
          <w:lang w:eastAsia="en-NZ"/>
        </w:rPr>
        <w:t xml:space="preserve">Horizons Regional Council controller Ged Shirley says </w:t>
      </w:r>
      <w:r>
        <w:rPr>
          <w:lang w:eastAsia="en-NZ"/>
        </w:rPr>
        <w:t>while the estimated wave sizes had previously been downgraded, the actual sizes were closer to forecasted heights this morning.</w:t>
      </w:r>
    </w:p>
    <w:p w:rsidR="008E5B5E" w:rsidRDefault="008E5B5E" w:rsidP="008E5B5E">
      <w:pPr>
        <w:rPr>
          <w:lang w:eastAsia="en-NZ"/>
        </w:rPr>
      </w:pPr>
      <w:r>
        <w:rPr>
          <w:lang w:eastAsia="en-NZ"/>
        </w:rPr>
        <w:t xml:space="preserve">“Whanganui was </w:t>
      </w:r>
      <w:r>
        <w:rPr>
          <w:lang w:eastAsia="en-NZ"/>
        </w:rPr>
        <w:t>hit by a wave of a 5-8m,</w:t>
      </w:r>
      <w:r>
        <w:rPr>
          <w:lang w:eastAsia="en-NZ"/>
        </w:rPr>
        <w:t xml:space="preserve"> south of Wanganui</w:t>
      </w:r>
      <w:r>
        <w:rPr>
          <w:lang w:eastAsia="en-NZ"/>
        </w:rPr>
        <w:t xml:space="preserve"> to Horowhenua experienced waves of 3-5m</w:t>
      </w:r>
      <w:r>
        <w:rPr>
          <w:lang w:eastAsia="en-NZ"/>
        </w:rPr>
        <w:t xml:space="preserve"> and </w:t>
      </w:r>
      <w:proofErr w:type="spellStart"/>
      <w:r>
        <w:rPr>
          <w:lang w:eastAsia="en-NZ"/>
        </w:rPr>
        <w:t>Tararua</w:t>
      </w:r>
      <w:proofErr w:type="spellEnd"/>
      <w:r>
        <w:rPr>
          <w:lang w:eastAsia="en-NZ"/>
        </w:rPr>
        <w:t xml:space="preserve"> 1-3m waves. F</w:t>
      </w:r>
      <w:r>
        <w:rPr>
          <w:lang w:eastAsia="en-NZ"/>
        </w:rPr>
        <w:t>ortunately evacuation had occurred</w:t>
      </w:r>
      <w:r>
        <w:rPr>
          <w:lang w:eastAsia="en-NZ"/>
        </w:rPr>
        <w:t xml:space="preserve"> in all coastal areas</w:t>
      </w:r>
      <w:r>
        <w:rPr>
          <w:lang w:eastAsia="en-NZ"/>
        </w:rPr>
        <w:t xml:space="preserve"> prior to the wave</w:t>
      </w:r>
      <w:r>
        <w:rPr>
          <w:lang w:eastAsia="en-NZ"/>
        </w:rPr>
        <w:t>s</w:t>
      </w:r>
      <w:r>
        <w:rPr>
          <w:lang w:eastAsia="en-NZ"/>
        </w:rPr>
        <w:t xml:space="preserve"> hitting.</w:t>
      </w:r>
    </w:p>
    <w:p w:rsidR="008E5B5E" w:rsidRDefault="008E5B5E" w:rsidP="00112464">
      <w:pPr>
        <w:rPr>
          <w:lang w:eastAsia="en-NZ"/>
        </w:rPr>
      </w:pPr>
      <w:r>
        <w:rPr>
          <w:lang w:eastAsia="en-NZ"/>
        </w:rPr>
        <w:t>“</w:t>
      </w:r>
      <w:r w:rsidR="00F3011D">
        <w:rPr>
          <w:lang w:eastAsia="en-NZ"/>
        </w:rPr>
        <w:t xml:space="preserve">While </w:t>
      </w:r>
      <w:r>
        <w:rPr>
          <w:lang w:eastAsia="en-NZ"/>
        </w:rPr>
        <w:t xml:space="preserve">the </w:t>
      </w:r>
      <w:r w:rsidR="00F3011D">
        <w:rPr>
          <w:lang w:eastAsia="en-NZ"/>
        </w:rPr>
        <w:t>waves have struck</w:t>
      </w:r>
      <w:r>
        <w:rPr>
          <w:lang w:eastAsia="en-NZ"/>
        </w:rPr>
        <w:t>, there is still potential for further waves. With that in mind we ask that people stay away from these areas until further notice.</w:t>
      </w:r>
    </w:p>
    <w:p w:rsidR="008E5B5E" w:rsidRDefault="008E5B5E" w:rsidP="00112464">
      <w:pPr>
        <w:rPr>
          <w:lang w:eastAsia="en-NZ"/>
        </w:rPr>
      </w:pPr>
      <w:r>
        <w:rPr>
          <w:lang w:eastAsia="en-NZ"/>
        </w:rPr>
        <w:t>“At this stage people who live in the affected areas won’t be able to their</w:t>
      </w:r>
      <w:r w:rsidR="00F3011D">
        <w:rPr>
          <w:lang w:eastAsia="en-NZ"/>
        </w:rPr>
        <w:t xml:space="preserve"> homes until </w:t>
      </w:r>
      <w:r>
        <w:rPr>
          <w:lang w:eastAsia="en-NZ"/>
        </w:rPr>
        <w:t>t</w:t>
      </w:r>
      <w:r w:rsidR="00F3011D">
        <w:rPr>
          <w:lang w:eastAsia="en-NZ"/>
        </w:rPr>
        <w:t xml:space="preserve">omorrow </w:t>
      </w:r>
      <w:r>
        <w:rPr>
          <w:lang w:eastAsia="en-NZ"/>
        </w:rPr>
        <w:t>morning at the earliest,” he says.</w:t>
      </w:r>
    </w:p>
    <w:p w:rsidR="00E0043A" w:rsidRDefault="00E0043A" w:rsidP="00112464">
      <w:pPr>
        <w:rPr>
          <w:lang w:eastAsia="en-NZ"/>
        </w:rPr>
      </w:pPr>
      <w:r>
        <w:rPr>
          <w:lang w:eastAsia="en-NZ"/>
        </w:rPr>
        <w:t>For any m</w:t>
      </w:r>
      <w:r w:rsidRPr="00E0043A">
        <w:rPr>
          <w:lang w:eastAsia="en-NZ"/>
        </w:rPr>
        <w:t>issing person enquiries</w:t>
      </w:r>
      <w:r>
        <w:rPr>
          <w:lang w:eastAsia="en-NZ"/>
        </w:rPr>
        <w:t xml:space="preserve"> please call</w:t>
      </w:r>
      <w:r w:rsidRPr="00E0043A">
        <w:rPr>
          <w:lang w:eastAsia="en-NZ"/>
        </w:rPr>
        <w:t xml:space="preserve"> 0800 TSUNAMI. Only call 111 if it is an emergency.</w:t>
      </w:r>
    </w:p>
    <w:p w:rsidR="002259CE" w:rsidRDefault="002259CE" w:rsidP="00112464">
      <w:pPr>
        <w:rPr>
          <w:lang w:eastAsia="en-NZ"/>
        </w:rPr>
      </w:pPr>
      <w:r>
        <w:rPr>
          <w:lang w:eastAsia="en-NZ"/>
        </w:rPr>
        <w:t>Evacuation numbers for the Region include:</w:t>
      </w:r>
      <w:bookmarkStart w:id="0" w:name="_GoBack"/>
      <w:bookmarkEnd w:id="0"/>
    </w:p>
    <w:p w:rsidR="002259CE" w:rsidRDefault="008E5B5E" w:rsidP="002259CE">
      <w:pPr>
        <w:pStyle w:val="ListParagraph"/>
        <w:numPr>
          <w:ilvl w:val="0"/>
          <w:numId w:val="2"/>
        </w:numPr>
        <w:rPr>
          <w:lang w:eastAsia="en-NZ"/>
        </w:rPr>
      </w:pPr>
      <w:r>
        <w:rPr>
          <w:lang w:eastAsia="en-NZ"/>
        </w:rPr>
        <w:t xml:space="preserve">Whanganui District Council: </w:t>
      </w:r>
      <w:r>
        <w:rPr>
          <w:lang w:eastAsia="en-NZ"/>
        </w:rPr>
        <w:t>7,000 people are now in evac</w:t>
      </w:r>
      <w:r>
        <w:rPr>
          <w:lang w:eastAsia="en-NZ"/>
        </w:rPr>
        <w:t>uation</w:t>
      </w:r>
      <w:r>
        <w:rPr>
          <w:lang w:eastAsia="en-NZ"/>
        </w:rPr>
        <w:t xml:space="preserve"> centres and being assessed for triage. It is expected at lease 4,000 of these people will require temporary housing. All three bridges across the Whanganui River are closed.</w:t>
      </w:r>
    </w:p>
    <w:p w:rsidR="002259CE" w:rsidRDefault="008E5B5E" w:rsidP="008E5B5E">
      <w:pPr>
        <w:pStyle w:val="ListParagraph"/>
        <w:numPr>
          <w:ilvl w:val="0"/>
          <w:numId w:val="2"/>
        </w:numPr>
        <w:rPr>
          <w:lang w:eastAsia="en-NZ"/>
        </w:rPr>
      </w:pPr>
      <w:r>
        <w:rPr>
          <w:lang w:eastAsia="en-NZ"/>
        </w:rPr>
        <w:t xml:space="preserve">Rangitikei District Council: </w:t>
      </w:r>
      <w:r w:rsidRPr="008E5B5E">
        <w:rPr>
          <w:lang w:eastAsia="en-NZ"/>
        </w:rPr>
        <w:t xml:space="preserve">50 people in </w:t>
      </w:r>
      <w:proofErr w:type="spellStart"/>
      <w:r>
        <w:rPr>
          <w:lang w:eastAsia="en-NZ"/>
        </w:rPr>
        <w:t>Marton</w:t>
      </w:r>
      <w:proofErr w:type="spellEnd"/>
      <w:r>
        <w:rPr>
          <w:lang w:eastAsia="en-NZ"/>
        </w:rPr>
        <w:t xml:space="preserve"> </w:t>
      </w:r>
      <w:r w:rsidRPr="008E5B5E">
        <w:rPr>
          <w:lang w:eastAsia="en-NZ"/>
        </w:rPr>
        <w:t>Memorial Hall, expected to rise to 250 as people start returning from work.</w:t>
      </w:r>
    </w:p>
    <w:p w:rsidR="002259CE" w:rsidRDefault="002259CE" w:rsidP="002259CE">
      <w:pPr>
        <w:pStyle w:val="ListParagraph"/>
        <w:numPr>
          <w:ilvl w:val="0"/>
          <w:numId w:val="2"/>
        </w:numPr>
        <w:rPr>
          <w:lang w:eastAsia="en-NZ"/>
        </w:rPr>
      </w:pPr>
      <w:r>
        <w:rPr>
          <w:lang w:eastAsia="en-NZ"/>
        </w:rPr>
        <w:t>Manawatu District Council</w:t>
      </w:r>
      <w:r w:rsidR="008E5B5E">
        <w:rPr>
          <w:lang w:eastAsia="en-NZ"/>
        </w:rPr>
        <w:t>:</w:t>
      </w:r>
      <w:r>
        <w:rPr>
          <w:lang w:eastAsia="en-NZ"/>
        </w:rPr>
        <w:t xml:space="preserve"> 606 homes evacuated</w:t>
      </w:r>
      <w:r w:rsidR="008E5B5E">
        <w:rPr>
          <w:lang w:eastAsia="en-NZ"/>
        </w:rPr>
        <w:t xml:space="preserve">, </w:t>
      </w:r>
      <w:r w:rsidR="008E5B5E">
        <w:rPr>
          <w:lang w:eastAsia="en-NZ"/>
        </w:rPr>
        <w:t>two evacuation centres with expected temporary housing needed for approximately 320 people.</w:t>
      </w:r>
    </w:p>
    <w:p w:rsidR="002259CE" w:rsidRDefault="002259CE" w:rsidP="002259CE">
      <w:pPr>
        <w:pStyle w:val="ListParagraph"/>
        <w:numPr>
          <w:ilvl w:val="0"/>
          <w:numId w:val="2"/>
        </w:numPr>
        <w:rPr>
          <w:lang w:eastAsia="en-NZ"/>
        </w:rPr>
      </w:pPr>
      <w:r>
        <w:rPr>
          <w:lang w:eastAsia="en-NZ"/>
        </w:rPr>
        <w:t>Horowhenua District Council</w:t>
      </w:r>
      <w:r w:rsidR="0012097B">
        <w:rPr>
          <w:lang w:eastAsia="en-NZ"/>
        </w:rPr>
        <w:t>:</w:t>
      </w:r>
      <w:r>
        <w:rPr>
          <w:lang w:eastAsia="en-NZ"/>
        </w:rPr>
        <w:t xml:space="preserve"> 1,600 people evacuated</w:t>
      </w:r>
    </w:p>
    <w:p w:rsidR="002259CE" w:rsidRDefault="002259CE" w:rsidP="002259CE">
      <w:pPr>
        <w:pStyle w:val="ListParagraph"/>
        <w:numPr>
          <w:ilvl w:val="0"/>
          <w:numId w:val="2"/>
        </w:numPr>
        <w:rPr>
          <w:lang w:eastAsia="en-NZ"/>
        </w:rPr>
      </w:pPr>
      <w:proofErr w:type="spellStart"/>
      <w:r>
        <w:rPr>
          <w:lang w:eastAsia="en-NZ"/>
        </w:rPr>
        <w:t>Tararua</w:t>
      </w:r>
      <w:proofErr w:type="spellEnd"/>
      <w:r>
        <w:rPr>
          <w:lang w:eastAsia="en-NZ"/>
        </w:rPr>
        <w:t xml:space="preserve"> District Council</w:t>
      </w:r>
      <w:r w:rsidR="0012097B">
        <w:rPr>
          <w:lang w:eastAsia="en-NZ"/>
        </w:rPr>
        <w:t>:</w:t>
      </w:r>
      <w:r>
        <w:rPr>
          <w:lang w:eastAsia="en-NZ"/>
        </w:rPr>
        <w:t xml:space="preserve"> 500 people evacuated </w:t>
      </w:r>
    </w:p>
    <w:p w:rsidR="00112464" w:rsidRDefault="00112464" w:rsidP="00112464">
      <w:pPr>
        <w:rPr>
          <w:lang w:eastAsia="en-NZ"/>
        </w:rPr>
      </w:pPr>
      <w:r>
        <w:rPr>
          <w:lang w:eastAsia="en-NZ"/>
        </w:rPr>
        <w:t xml:space="preserve">For further information about evacuations and centres please contact the relevant district council. </w:t>
      </w:r>
    </w:p>
    <w:p w:rsidR="00112464" w:rsidRDefault="00112464" w:rsidP="00112464">
      <w:pPr>
        <w:rPr>
          <w:lang w:eastAsia="en-NZ"/>
        </w:rPr>
      </w:pPr>
      <w:r>
        <w:rPr>
          <w:lang w:eastAsia="en-NZ"/>
        </w:rPr>
        <w:lastRenderedPageBreak/>
        <w:t>Members of the public in coastal areas should:</w:t>
      </w:r>
    </w:p>
    <w:p w:rsidR="00112464" w:rsidRDefault="00112464" w:rsidP="00112464">
      <w:pPr>
        <w:pStyle w:val="ListParagraph"/>
        <w:numPr>
          <w:ilvl w:val="0"/>
          <w:numId w:val="1"/>
        </w:numPr>
        <w:jc w:val="both"/>
        <w:rPr>
          <w:lang w:eastAsia="en-NZ"/>
        </w:rPr>
      </w:pPr>
      <w:r>
        <w:rPr>
          <w:lang w:eastAsia="en-NZ"/>
        </w:rPr>
        <w:t>Stay out of the water (including sea, rivers and estuaries, including boasting activities)</w:t>
      </w:r>
    </w:p>
    <w:p w:rsidR="00112464" w:rsidRDefault="00112464" w:rsidP="00112464">
      <w:pPr>
        <w:pStyle w:val="ListParagraph"/>
        <w:numPr>
          <w:ilvl w:val="0"/>
          <w:numId w:val="1"/>
        </w:numPr>
        <w:rPr>
          <w:lang w:eastAsia="en-NZ"/>
        </w:rPr>
      </w:pPr>
      <w:r>
        <w:rPr>
          <w:lang w:eastAsia="en-NZ"/>
        </w:rPr>
        <w:t>Stay off beaches and shore areas</w:t>
      </w:r>
    </w:p>
    <w:p w:rsidR="00112464" w:rsidRDefault="00112464" w:rsidP="00112464">
      <w:pPr>
        <w:pStyle w:val="ListParagraph"/>
        <w:numPr>
          <w:ilvl w:val="0"/>
          <w:numId w:val="1"/>
        </w:numPr>
        <w:rPr>
          <w:lang w:eastAsia="en-NZ"/>
        </w:rPr>
      </w:pPr>
      <w:r>
        <w:rPr>
          <w:lang w:eastAsia="en-NZ"/>
        </w:rPr>
        <w:t>Do not go sightseeing</w:t>
      </w:r>
    </w:p>
    <w:p w:rsidR="00112464" w:rsidRDefault="00112464" w:rsidP="00112464">
      <w:pPr>
        <w:pStyle w:val="ListParagraph"/>
        <w:numPr>
          <w:ilvl w:val="0"/>
          <w:numId w:val="1"/>
        </w:numPr>
        <w:rPr>
          <w:lang w:eastAsia="en-NZ"/>
        </w:rPr>
      </w:pPr>
      <w:r>
        <w:rPr>
          <w:lang w:eastAsia="en-NZ"/>
        </w:rPr>
        <w:t>Share this information with family, neighbours and friends</w:t>
      </w:r>
    </w:p>
    <w:p w:rsidR="00112464" w:rsidRDefault="00112464" w:rsidP="00112464">
      <w:pPr>
        <w:pStyle w:val="ListParagraph"/>
        <w:numPr>
          <w:ilvl w:val="0"/>
          <w:numId w:val="1"/>
        </w:numPr>
        <w:rPr>
          <w:lang w:eastAsia="en-NZ"/>
        </w:rPr>
      </w:pPr>
      <w:r>
        <w:rPr>
          <w:lang w:eastAsia="en-NZ"/>
        </w:rPr>
        <w:t>Listen to the radio and/or TV for updates</w:t>
      </w:r>
    </w:p>
    <w:p w:rsidR="00112464" w:rsidRPr="0022665D" w:rsidRDefault="00112464" w:rsidP="00112464">
      <w:pPr>
        <w:pStyle w:val="ListParagraph"/>
        <w:numPr>
          <w:ilvl w:val="0"/>
          <w:numId w:val="1"/>
        </w:numPr>
        <w:rPr>
          <w:lang w:eastAsia="en-NZ"/>
        </w:rPr>
      </w:pPr>
      <w:r>
        <w:rPr>
          <w:lang w:eastAsia="en-NZ"/>
        </w:rPr>
        <w:t>Follow instructions of local civil defence authorities</w:t>
      </w:r>
    </w:p>
    <w:p w:rsidR="00112464" w:rsidRDefault="00112464" w:rsidP="00112464">
      <w:pPr>
        <w:rPr>
          <w:rFonts w:cs="Calibri"/>
          <w:b/>
          <w:lang w:val="en-US"/>
        </w:rPr>
      </w:pPr>
      <w:r>
        <w:rPr>
          <w:rFonts w:cs="Calibri"/>
          <w:b/>
          <w:lang w:val="en-US"/>
        </w:rPr>
        <w:t xml:space="preserve">Ends </w:t>
      </w:r>
    </w:p>
    <w:p w:rsidR="00112464" w:rsidRDefault="00112464" w:rsidP="00112464">
      <w:pPr>
        <w:rPr>
          <w:rFonts w:cs="Calibri"/>
          <w:b/>
          <w:noProof/>
          <w:lang w:eastAsia="en-NZ"/>
        </w:rPr>
      </w:pPr>
      <w:r w:rsidRPr="00B30A3A">
        <w:rPr>
          <w:rFonts w:cs="Calibri"/>
          <w:b/>
          <w:lang w:val="en-US"/>
        </w:rPr>
        <w:t xml:space="preserve">For more </w:t>
      </w:r>
      <w:r>
        <w:rPr>
          <w:rFonts w:cs="Calibri"/>
          <w:b/>
          <w:lang w:val="en-US"/>
        </w:rPr>
        <w:t>information contact Cara Hesselin, Communications Advisor</w:t>
      </w:r>
      <w:r w:rsidRPr="00B30A3A">
        <w:rPr>
          <w:rFonts w:cs="Calibri"/>
          <w:b/>
          <w:lang w:val="en-US"/>
        </w:rPr>
        <w:t xml:space="preserve">, Horizons Regional Council, 06 9522 951, </w:t>
      </w:r>
      <w:r w:rsidRPr="00B30A3A">
        <w:rPr>
          <w:rFonts w:cs="Calibri"/>
          <w:b/>
          <w:noProof/>
          <w:lang w:eastAsia="en-NZ"/>
        </w:rPr>
        <w:t>021 2277 190</w:t>
      </w:r>
    </w:p>
    <w:p w:rsidR="00F03667" w:rsidRDefault="00E0043A"/>
    <w:sectPr w:rsidR="00F036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2D286A"/>
    <w:multiLevelType w:val="hybridMultilevel"/>
    <w:tmpl w:val="40103A8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C27607"/>
    <w:multiLevelType w:val="hybridMultilevel"/>
    <w:tmpl w:val="7B086F6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464"/>
    <w:rsid w:val="00112464"/>
    <w:rsid w:val="0012097B"/>
    <w:rsid w:val="002259CE"/>
    <w:rsid w:val="008E5B5E"/>
    <w:rsid w:val="00A469D7"/>
    <w:rsid w:val="00DB54F3"/>
    <w:rsid w:val="00E0043A"/>
    <w:rsid w:val="00E922BF"/>
    <w:rsid w:val="00F30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246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1246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1246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124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246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246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1246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1246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124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246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civildefence.govt.nz/cdem-sector/exercises/exercisetangaroa201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FF070FF0.dotm</Template>
  <TotalTime>63</TotalTime>
  <Pages>2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2591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Cara Hesselin</dc:creator>
  <cp:lastModifiedBy>Cara Hesselin</cp:lastModifiedBy>
  <cp:revision>5</cp:revision>
  <dcterms:created xsi:type="dcterms:W3CDTF">2016-08-31T00:31:00Z</dcterms:created>
  <dcterms:modified xsi:type="dcterms:W3CDTF">2016-08-31T01:34:00Z</dcterms:modified>
</cp:coreProperties>
</file>