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A16F5" w14:textId="77777777" w:rsidR="0010150C" w:rsidRDefault="0010150C" w:rsidP="009235E5">
      <w:pPr>
        <w:pStyle w:val="Title"/>
      </w:pPr>
    </w:p>
    <w:p w14:paraId="79AA16F6" w14:textId="77777777" w:rsidR="0010150C" w:rsidRDefault="0010150C" w:rsidP="009235E5">
      <w:pPr>
        <w:pStyle w:val="Title"/>
      </w:pPr>
    </w:p>
    <w:p w14:paraId="79AA16F7" w14:textId="77777777" w:rsidR="0010150C" w:rsidRDefault="0010150C" w:rsidP="009235E5">
      <w:pPr>
        <w:pStyle w:val="Title"/>
      </w:pPr>
    </w:p>
    <w:p w14:paraId="79AA16F8" w14:textId="77777777" w:rsidR="0010150C" w:rsidRDefault="0010150C" w:rsidP="009235E5">
      <w:pPr>
        <w:pStyle w:val="Title"/>
      </w:pPr>
    </w:p>
    <w:p w14:paraId="79AA16F9" w14:textId="77777777" w:rsidR="0010150C" w:rsidRDefault="0010150C" w:rsidP="009235E5">
      <w:pPr>
        <w:pStyle w:val="Title"/>
      </w:pPr>
    </w:p>
    <w:p w14:paraId="79AA16FA" w14:textId="77777777" w:rsidR="0010150C" w:rsidRDefault="0010150C" w:rsidP="009235E5">
      <w:pPr>
        <w:pStyle w:val="Title"/>
      </w:pPr>
    </w:p>
    <w:p w14:paraId="79AA16FB" w14:textId="77777777" w:rsidR="0010150C" w:rsidRDefault="0010150C" w:rsidP="009235E5">
      <w:pPr>
        <w:pStyle w:val="Title"/>
      </w:pPr>
    </w:p>
    <w:p w14:paraId="79AA16FC" w14:textId="77777777" w:rsidR="0010150C" w:rsidRDefault="0010150C" w:rsidP="009235E5">
      <w:pPr>
        <w:pStyle w:val="Title"/>
      </w:pPr>
    </w:p>
    <w:p w14:paraId="79AA16FD" w14:textId="77777777" w:rsidR="0010150C" w:rsidRDefault="00BF445F" w:rsidP="0010150C">
      <w:pPr>
        <w:pStyle w:val="Title"/>
      </w:pPr>
      <w:r>
        <w:t>Exercise [name]</w:t>
      </w:r>
    </w:p>
    <w:p w14:paraId="79AA16FE" w14:textId="044307EC" w:rsidR="009235E5" w:rsidRDefault="00D0623F" w:rsidP="00BF445F">
      <w:pPr>
        <w:pStyle w:val="Title2"/>
      </w:pPr>
      <w:r>
        <w:rPr>
          <w:noProof/>
          <w:lang w:eastAsia="en-NZ"/>
        </w:rPr>
        <w:pict w14:anchorId="79AA176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57831064" o:spid="_x0000_s1026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  <w:r w:rsidR="00BF445F">
        <w:t>Post Exercise Report</w:t>
      </w:r>
    </w:p>
    <w:p w14:paraId="79AA16FF" w14:textId="1A93AA26" w:rsidR="006D5CD9" w:rsidRDefault="00D0623F">
      <w:pPr>
        <w:spacing w:before="0" w:after="0" w:line="240" w:lineRule="auto"/>
        <w:rPr>
          <w:rFonts w:ascii="Arial Narrow" w:eastAsiaTheme="majorEastAsia" w:hAnsi="Arial Narrow" w:cstheme="majorBidi"/>
          <w:b/>
          <w:color w:val="1F396E"/>
          <w:spacing w:val="5"/>
          <w:kern w:val="28"/>
          <w:sz w:val="40"/>
          <w:szCs w:val="5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AA1769" wp14:editId="5B0DBE5E">
                <wp:simplePos x="0" y="0"/>
                <wp:positionH relativeFrom="column">
                  <wp:posOffset>1805409</wp:posOffset>
                </wp:positionH>
                <wp:positionV relativeFrom="paragraph">
                  <wp:posOffset>3858098</wp:posOffset>
                </wp:positionV>
                <wp:extent cx="2374265" cy="60579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57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1786" w14:textId="77777777" w:rsidR="0010150C" w:rsidRPr="0010150C" w:rsidRDefault="0010150C" w:rsidP="00D0623F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10150C">
                              <w:rPr>
                                <w:sz w:val="26"/>
                              </w:rPr>
                              <w:t>Exercise logo 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142.15pt;margin-top:303.8pt;width:186.95pt;height:47.7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" fillcolor="white [3201]" strokecolor="black [3200]" strokeweight="2pt">
                <v:textbox>
                  <w:txbxContent>
                    <w:p w14:paraId="79AA1786" w14:textId="77777777" w:rsidR="0010150C" w:rsidRPr="0010150C" w:rsidRDefault="0010150C" w:rsidP="00D0623F">
                      <w:pPr>
                        <w:jc w:val="center"/>
                        <w:rPr>
                          <w:sz w:val="26"/>
                        </w:rPr>
                      </w:pPr>
                      <w:r w:rsidRPr="0010150C">
                        <w:rPr>
                          <w:sz w:val="26"/>
                        </w:rPr>
                        <w:t>Exercise logo (if applicable)</w:t>
                      </w:r>
                    </w:p>
                  </w:txbxContent>
                </v:textbox>
              </v:roundrect>
            </w:pict>
          </mc:Fallback>
        </mc:AlternateContent>
      </w:r>
      <w:r w:rsidR="006D5CD9">
        <w:br w:type="page"/>
      </w:r>
      <w:bookmarkStart w:id="0" w:name="_GoBack"/>
      <w:bookmarkEnd w:id="0"/>
    </w:p>
    <w:p w14:paraId="79AA1700" w14:textId="77777777" w:rsidR="009235E5" w:rsidRDefault="009235E5" w:rsidP="0010150C">
      <w:pPr>
        <w:pStyle w:val="Titleforewordandcontents"/>
      </w:pPr>
      <w:r>
        <w:lastRenderedPageBreak/>
        <w:t>Contents</w:t>
      </w:r>
    </w:p>
    <w:p w14:paraId="79AA1701" w14:textId="77777777" w:rsidR="009235E5" w:rsidRDefault="009235E5" w:rsidP="009235E5"/>
    <w:p w14:paraId="79AA1702" w14:textId="77777777" w:rsidR="009235E5" w:rsidRDefault="009235E5">
      <w:pPr>
        <w:spacing w:before="0" w:after="0" w:line="240" w:lineRule="auto"/>
      </w:pPr>
      <w:r>
        <w:br w:type="page"/>
      </w:r>
    </w:p>
    <w:p w14:paraId="79AA1703" w14:textId="77777777" w:rsidR="009235E5" w:rsidRDefault="009235E5" w:rsidP="009235E5">
      <w:pPr>
        <w:pStyle w:val="Titleforewordandcontents"/>
      </w:pPr>
      <w:r>
        <w:lastRenderedPageBreak/>
        <w:t>Amendment schedule</w:t>
      </w:r>
    </w:p>
    <w:p w14:paraId="79AA1704" w14:textId="77777777" w:rsidR="009235E5" w:rsidRDefault="0010150C" w:rsidP="009235E5">
      <w:r>
        <w:t>The following table describes amendments that have been made to this Exercise Coordinating Instruction since version 1.0.</w:t>
      </w:r>
    </w:p>
    <w:p w14:paraId="79AA1705" w14:textId="77777777" w:rsidR="009235E5" w:rsidRDefault="009235E5" w:rsidP="009235E5">
      <w:pPr>
        <w:pStyle w:val="Heading4"/>
        <w:numPr>
          <w:ilvl w:val="3"/>
          <w:numId w:val="1"/>
        </w:numPr>
      </w:pPr>
      <w:r>
        <w:t>Document amendments</w:t>
      </w:r>
    </w:p>
    <w:tbl>
      <w:tblPr>
        <w:tblStyle w:val="TableGrid"/>
        <w:tblW w:w="0" w:type="auto"/>
        <w:tblInd w:w="108" w:type="dxa"/>
        <w:tblBorders>
          <w:top w:val="single" w:sz="12" w:space="0" w:color="1F396E" w:themeColor="background2"/>
          <w:left w:val="single" w:sz="12" w:space="0" w:color="1F396E" w:themeColor="background2"/>
          <w:bottom w:val="single" w:sz="12" w:space="0" w:color="1F396E" w:themeColor="background2"/>
          <w:right w:val="single" w:sz="12" w:space="0" w:color="1F396E" w:themeColor="background2"/>
          <w:insideH w:val="single" w:sz="6" w:space="0" w:color="1F396E" w:themeColor="background2"/>
          <w:insideV w:val="single" w:sz="6" w:space="0" w:color="1F396E" w:themeColor="background2"/>
        </w:tblBorders>
        <w:tblLook w:val="04A0" w:firstRow="1" w:lastRow="0" w:firstColumn="1" w:lastColumn="0" w:noHBand="0" w:noVBand="1"/>
      </w:tblPr>
      <w:tblGrid>
        <w:gridCol w:w="1417"/>
        <w:gridCol w:w="8215"/>
      </w:tblGrid>
      <w:tr w:rsidR="009235E5" w14:paraId="79AA1708" w14:textId="77777777" w:rsidTr="00FD0CA7">
        <w:tc>
          <w:tcPr>
            <w:tcW w:w="1418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06" w14:textId="77777777" w:rsidR="009235E5" w:rsidRDefault="009235E5" w:rsidP="00FD0CA7">
            <w:pPr>
              <w:pStyle w:val="Tableheading"/>
            </w:pPr>
            <w:r>
              <w:t xml:space="preserve">Date </w:t>
            </w:r>
          </w:p>
        </w:tc>
        <w:tc>
          <w:tcPr>
            <w:tcW w:w="8221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</w:tcBorders>
            <w:shd w:val="clear" w:color="auto" w:fill="1F396E" w:themeFill="background2"/>
          </w:tcPr>
          <w:p w14:paraId="79AA1707" w14:textId="77777777" w:rsidR="009235E5" w:rsidRDefault="009235E5" w:rsidP="00FD0CA7">
            <w:pPr>
              <w:pStyle w:val="Tableheading"/>
            </w:pPr>
            <w:r>
              <w:t>Brief description of amendment</w:t>
            </w:r>
          </w:p>
        </w:tc>
      </w:tr>
      <w:tr w:rsidR="009235E5" w14:paraId="79AA170B" w14:textId="77777777" w:rsidTr="00FD0CA7">
        <w:tc>
          <w:tcPr>
            <w:tcW w:w="1418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09" w14:textId="77777777" w:rsidR="009235E5" w:rsidRDefault="009235E5" w:rsidP="00FD0CA7">
            <w:pPr>
              <w:pStyle w:val="Tablenormal0"/>
            </w:pPr>
          </w:p>
        </w:tc>
        <w:tc>
          <w:tcPr>
            <w:tcW w:w="8221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0A" w14:textId="77777777" w:rsidR="009235E5" w:rsidRDefault="009235E5" w:rsidP="00FD0CA7">
            <w:pPr>
              <w:pStyle w:val="Tablenormal0"/>
            </w:pPr>
          </w:p>
        </w:tc>
      </w:tr>
      <w:tr w:rsidR="009235E5" w14:paraId="79AA170E" w14:textId="77777777" w:rsidTr="00FD0CA7">
        <w:tc>
          <w:tcPr>
            <w:tcW w:w="1418" w:type="dxa"/>
          </w:tcPr>
          <w:p w14:paraId="79AA170C" w14:textId="77777777" w:rsidR="009235E5" w:rsidRDefault="009235E5" w:rsidP="00FD0CA7">
            <w:pPr>
              <w:pStyle w:val="Tablenormal0"/>
            </w:pPr>
          </w:p>
        </w:tc>
        <w:tc>
          <w:tcPr>
            <w:tcW w:w="8221" w:type="dxa"/>
          </w:tcPr>
          <w:p w14:paraId="79AA170D" w14:textId="77777777" w:rsidR="009235E5" w:rsidRDefault="009235E5" w:rsidP="00FD0CA7">
            <w:pPr>
              <w:pStyle w:val="Tablenormal0"/>
            </w:pPr>
          </w:p>
        </w:tc>
      </w:tr>
    </w:tbl>
    <w:p w14:paraId="79AA170F" w14:textId="77777777" w:rsidR="009235E5" w:rsidRDefault="009235E5" w:rsidP="009235E5"/>
    <w:p w14:paraId="79AA1710" w14:textId="77777777" w:rsidR="006D5CD9" w:rsidRDefault="006D5CD9" w:rsidP="006D5CD9">
      <w:pPr>
        <w:pStyle w:val="Titleforewordandcontents"/>
      </w:pPr>
      <w:r>
        <w:t>Security Classification</w:t>
      </w:r>
    </w:p>
    <w:p w14:paraId="79AA1711" w14:textId="77777777" w:rsidR="000E71B0" w:rsidRDefault="000E71B0" w:rsidP="000E71B0">
      <w:pPr>
        <w:pStyle w:val="Instruction"/>
      </w:pPr>
      <w:r>
        <w:t xml:space="preserve">Describe the handling instructions for this document. </w:t>
      </w:r>
    </w:p>
    <w:p w14:paraId="79AA1712" w14:textId="77777777" w:rsidR="009235E5" w:rsidRPr="000E71B0" w:rsidRDefault="009235E5" w:rsidP="000E71B0"/>
    <w:p w14:paraId="79AA1713" w14:textId="77777777" w:rsidR="009F79F9" w:rsidRDefault="00BF445F" w:rsidP="00816A18">
      <w:pPr>
        <w:pStyle w:val="Heading1"/>
      </w:pPr>
      <w:r>
        <w:lastRenderedPageBreak/>
        <w:t>Executive Summary</w:t>
      </w:r>
    </w:p>
    <w:p w14:paraId="79AA1714" w14:textId="77777777" w:rsidR="00BF445F" w:rsidRPr="00BF445F" w:rsidRDefault="00BF445F" w:rsidP="00BF445F"/>
    <w:p w14:paraId="79AA1715" w14:textId="77777777" w:rsidR="00BF445F" w:rsidRPr="00BF445F" w:rsidRDefault="00BF445F" w:rsidP="00BF445F">
      <w:pPr>
        <w:pStyle w:val="Heading1"/>
      </w:pPr>
      <w:r>
        <w:lastRenderedPageBreak/>
        <w:t>Introduction</w:t>
      </w:r>
    </w:p>
    <w:p w14:paraId="79AA1716" w14:textId="77777777" w:rsidR="009F79F9" w:rsidRDefault="009F79F9" w:rsidP="009F79F9"/>
    <w:p w14:paraId="79AA1717" w14:textId="77777777" w:rsidR="004C5902" w:rsidRDefault="004C5902" w:rsidP="009F79F9"/>
    <w:p w14:paraId="79AA1718" w14:textId="77777777" w:rsidR="001F461D" w:rsidRDefault="00F04213" w:rsidP="001F461D">
      <w:pPr>
        <w:pStyle w:val="Heading2"/>
      </w:pPr>
      <w:r>
        <w:t>Background</w:t>
      </w:r>
    </w:p>
    <w:p w14:paraId="79AA1719" w14:textId="77777777" w:rsidR="001F461D" w:rsidRPr="001F461D" w:rsidRDefault="001F461D" w:rsidP="001F461D"/>
    <w:p w14:paraId="79AA171A" w14:textId="77777777" w:rsidR="001F461D" w:rsidRDefault="00BF445F" w:rsidP="001F461D">
      <w:pPr>
        <w:pStyle w:val="Heading2"/>
      </w:pPr>
      <w:r>
        <w:t>Exercise Management</w:t>
      </w:r>
    </w:p>
    <w:p w14:paraId="79AA171B" w14:textId="77777777" w:rsidR="001F461D" w:rsidRPr="001F461D" w:rsidRDefault="001F461D" w:rsidP="001F461D"/>
    <w:p w14:paraId="79AA171C" w14:textId="77777777" w:rsidR="001F461D" w:rsidRDefault="00BF445F" w:rsidP="001F461D">
      <w:pPr>
        <w:pStyle w:val="Heading2"/>
      </w:pPr>
      <w:r>
        <w:t>Aim, objectives and key performance indicators</w:t>
      </w:r>
    </w:p>
    <w:p w14:paraId="79AA171D" w14:textId="77777777" w:rsidR="00BF445F" w:rsidRDefault="00BF445F" w:rsidP="00BF445F"/>
    <w:p w14:paraId="79AA171E" w14:textId="77777777" w:rsidR="00BF445F" w:rsidRDefault="00BF445F" w:rsidP="00BF445F">
      <w:pPr>
        <w:pStyle w:val="Heading2"/>
      </w:pPr>
      <w:r>
        <w:t>Scope</w:t>
      </w:r>
    </w:p>
    <w:p w14:paraId="79AA171F" w14:textId="77777777" w:rsidR="00BF445F" w:rsidRPr="00BF445F" w:rsidRDefault="00BF445F" w:rsidP="00BF445F"/>
    <w:p w14:paraId="79AA1720" w14:textId="77777777" w:rsidR="00BF445F" w:rsidRDefault="00BF445F" w:rsidP="00BF445F">
      <w:pPr>
        <w:pStyle w:val="Heading2"/>
      </w:pPr>
      <w:r>
        <w:t>Participating organisations</w:t>
      </w:r>
    </w:p>
    <w:p w14:paraId="79AA1721" w14:textId="77777777" w:rsidR="00BF445F" w:rsidRDefault="00BF445F" w:rsidP="00BF445F"/>
    <w:p w14:paraId="79AA1722" w14:textId="77777777" w:rsidR="00BF445F" w:rsidRDefault="00BF445F" w:rsidP="00BF445F">
      <w:pPr>
        <w:pStyle w:val="Heading2"/>
      </w:pPr>
      <w:r>
        <w:t>Timeline of events</w:t>
      </w:r>
    </w:p>
    <w:p w14:paraId="79AA1723" w14:textId="77777777" w:rsidR="00BF445F" w:rsidRDefault="00BF445F" w:rsidP="00BF445F"/>
    <w:p w14:paraId="79AA1724" w14:textId="77777777" w:rsidR="00BF445F" w:rsidRDefault="00BF445F" w:rsidP="00BF445F">
      <w:pPr>
        <w:pStyle w:val="Heading1"/>
      </w:pPr>
      <w:r>
        <w:lastRenderedPageBreak/>
        <w:t>Evaluation</w:t>
      </w:r>
    </w:p>
    <w:p w14:paraId="79AA1725" w14:textId="77777777" w:rsidR="00BF445F" w:rsidRDefault="00BF445F" w:rsidP="00BF445F">
      <w:pPr>
        <w:pStyle w:val="Instruction"/>
      </w:pPr>
      <w:r>
        <w:t>Observations (Positives and Negatives)</w:t>
      </w:r>
    </w:p>
    <w:p w14:paraId="79AA1726" w14:textId="77777777" w:rsidR="00BF445F" w:rsidRDefault="00BF445F" w:rsidP="00BF445F"/>
    <w:p w14:paraId="79AA1727" w14:textId="77777777" w:rsidR="00BF445F" w:rsidRDefault="00BF445F" w:rsidP="00BF445F">
      <w:pPr>
        <w:pStyle w:val="Heading1"/>
      </w:pPr>
      <w:r>
        <w:lastRenderedPageBreak/>
        <w:t>Conclusions</w:t>
      </w:r>
    </w:p>
    <w:p w14:paraId="79AA1728" w14:textId="77777777" w:rsidR="00BF445F" w:rsidRDefault="00BF445F" w:rsidP="00BF445F"/>
    <w:p w14:paraId="79AA1729" w14:textId="77777777" w:rsidR="00BF445F" w:rsidRPr="00BF445F" w:rsidRDefault="00BF445F" w:rsidP="00BF445F"/>
    <w:p w14:paraId="79AA172A" w14:textId="77777777" w:rsidR="00BF445F" w:rsidRPr="00BF445F" w:rsidRDefault="00BF445F" w:rsidP="00BF445F"/>
    <w:p w14:paraId="79AA172B" w14:textId="77777777" w:rsidR="001F461D" w:rsidRPr="00BF445F" w:rsidRDefault="001F461D" w:rsidP="00BF445F"/>
    <w:p w14:paraId="79AA172C" w14:textId="77777777" w:rsidR="00AE738B" w:rsidRDefault="00AE738B" w:rsidP="004C5902">
      <w:pPr>
        <w:pStyle w:val="Appendixsubnonumbering"/>
        <w:sectPr w:rsidR="00AE738B" w:rsidSect="00596DF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531" w:right="1191" w:bottom="1134" w:left="1191" w:header="680" w:footer="454" w:gutter="0"/>
          <w:cols w:space="708"/>
          <w:titlePg/>
          <w:docGrid w:linePitch="360"/>
        </w:sectPr>
      </w:pPr>
    </w:p>
    <w:p w14:paraId="79AA172D" w14:textId="77777777" w:rsidR="00E53FE5" w:rsidRDefault="001A3FF0" w:rsidP="00E53FE5">
      <w:pPr>
        <w:pStyle w:val="Heading1"/>
      </w:pPr>
      <w:r>
        <w:lastRenderedPageBreak/>
        <w:t>Appendix 1: Corrective Actions Plan</w:t>
      </w:r>
    </w:p>
    <w:p w14:paraId="79AA172E" w14:textId="77777777" w:rsidR="00E53FE5" w:rsidRDefault="00E53FE5" w:rsidP="00E53FE5">
      <w:pPr>
        <w:pStyle w:val="Instruction"/>
      </w:pPr>
      <w:r>
        <w:t xml:space="preserve">Include an accountability clause – which agency has overall responsibility to ensure the actions stated are carried out etc. </w:t>
      </w:r>
    </w:p>
    <w:p w14:paraId="79AA172F" w14:textId="77777777" w:rsidR="00E53FE5" w:rsidRDefault="00E53FE5" w:rsidP="00E53FE5">
      <w:pPr>
        <w:pStyle w:val="Instruction"/>
      </w:pPr>
    </w:p>
    <w:p w14:paraId="79AA1730" w14:textId="77777777" w:rsidR="00AF64C0" w:rsidRDefault="00E53FE5" w:rsidP="00E53FE5">
      <w:r>
        <w:t xml:space="preserve">Issues and remedial issues have been grouped in the following sections: </w:t>
      </w:r>
    </w:p>
    <w:p w14:paraId="79AA1731" w14:textId="77777777" w:rsidR="00E53FE5" w:rsidRDefault="00E53FE5" w:rsidP="00E53FE5">
      <w:pPr>
        <w:pStyle w:val="ListParagraph"/>
        <w:numPr>
          <w:ilvl w:val="0"/>
          <w:numId w:val="42"/>
        </w:numPr>
      </w:pPr>
      <w:r>
        <w:t>[Category]</w:t>
      </w:r>
    </w:p>
    <w:p w14:paraId="79AA1732" w14:textId="77777777" w:rsidR="00E53FE5" w:rsidRDefault="00E53FE5" w:rsidP="00E53FE5">
      <w:pPr>
        <w:pStyle w:val="ListParagraph"/>
        <w:numPr>
          <w:ilvl w:val="0"/>
          <w:numId w:val="42"/>
        </w:numPr>
      </w:pPr>
      <w:r>
        <w:t>[Category]</w:t>
      </w:r>
    </w:p>
    <w:p w14:paraId="79AA1733" w14:textId="77777777" w:rsidR="00E53FE5" w:rsidRDefault="00E53FE5" w:rsidP="00E53FE5">
      <w:pPr>
        <w:pStyle w:val="ListParagraph"/>
        <w:numPr>
          <w:ilvl w:val="0"/>
          <w:numId w:val="42"/>
        </w:numPr>
      </w:pPr>
      <w:r>
        <w:t>[Category]</w:t>
      </w:r>
    </w:p>
    <w:p w14:paraId="79AA1734" w14:textId="77777777" w:rsidR="00E53FE5" w:rsidRDefault="00E53FE5" w:rsidP="00E53FE5"/>
    <w:p w14:paraId="79AA1735" w14:textId="77777777" w:rsidR="00E53FE5" w:rsidRDefault="00E53FE5" w:rsidP="00F13A67">
      <w:pPr>
        <w:tabs>
          <w:tab w:val="left" w:pos="3261"/>
          <w:tab w:val="left" w:pos="6237"/>
        </w:tabs>
      </w:pPr>
      <w:r w:rsidRPr="00F13A67">
        <w:rPr>
          <w:b/>
        </w:rPr>
        <w:t>Key:</w:t>
      </w:r>
      <w:r>
        <w:t xml:space="preserve">   </w:t>
      </w:r>
      <w:r>
        <w:rPr>
          <w:noProof/>
          <w:lang w:eastAsia="en-NZ"/>
        </w:rPr>
        <mc:AlternateContent>
          <mc:Choice Requires="wps">
            <w:drawing>
              <wp:inline distT="0" distB="0" distL="0" distR="0" wp14:anchorId="79AA176E" wp14:editId="79AA176F">
                <wp:extent cx="627321" cy="318977"/>
                <wp:effectExtent l="0" t="0" r="20955" b="241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3189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1F39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49.4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" fillcolor="#c5d2ee [670]" strokecolor="#1f396e" strokeweight="2pt">
                <w10:anchorlock/>
              </v:rect>
            </w:pict>
          </mc:Fallback>
        </mc:AlternateContent>
      </w:r>
      <w:r>
        <w:t xml:space="preserve"> Completed </w:t>
      </w:r>
      <w:r w:rsidR="00F13A67">
        <w:tab/>
      </w:r>
      <w:r>
        <w:rPr>
          <w:noProof/>
          <w:lang w:eastAsia="en-NZ"/>
        </w:rPr>
        <mc:AlternateContent>
          <mc:Choice Requires="wps">
            <w:drawing>
              <wp:inline distT="0" distB="0" distL="0" distR="0" wp14:anchorId="79AA1770" wp14:editId="79AA1771">
                <wp:extent cx="626745" cy="318770"/>
                <wp:effectExtent l="0" t="0" r="20955" b="241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rgbClr val="1F39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9.3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" fillcolor="#f9e2a6 [3215]" strokecolor="#1f396e" strokeweight="2pt">
                <w10:anchorlock/>
              </v:rect>
            </w:pict>
          </mc:Fallback>
        </mc:AlternateContent>
      </w:r>
      <w:r w:rsidR="00F13A67">
        <w:t xml:space="preserve"> Under Action</w:t>
      </w:r>
      <w:r w:rsidR="00F13A67">
        <w:tab/>
      </w:r>
      <w:r w:rsidR="00F13A67">
        <w:rPr>
          <w:noProof/>
          <w:lang w:eastAsia="en-NZ"/>
        </w:rPr>
        <mc:AlternateContent>
          <mc:Choice Requires="wps">
            <w:drawing>
              <wp:inline distT="0" distB="0" distL="0" distR="0" wp14:anchorId="79AA1772" wp14:editId="79AA1773">
                <wp:extent cx="626745" cy="318770"/>
                <wp:effectExtent l="0" t="0" r="20955" b="2413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F39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9.3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" fillcolor="white [3212]" strokecolor="#1f396e" strokeweight="2pt">
                <w10:anchorlock/>
              </v:rect>
            </w:pict>
          </mc:Fallback>
        </mc:AlternateContent>
      </w:r>
      <w:r w:rsidR="00F13A67">
        <w:t xml:space="preserve"> Still to action</w:t>
      </w:r>
    </w:p>
    <w:p w14:paraId="79AA1736" w14:textId="77777777" w:rsidR="00E53FE5" w:rsidRDefault="00E53FE5" w:rsidP="00E53FE5"/>
    <w:tbl>
      <w:tblPr>
        <w:tblStyle w:val="TableGrid"/>
        <w:tblW w:w="14281" w:type="dxa"/>
        <w:tblInd w:w="108" w:type="dxa"/>
        <w:tblBorders>
          <w:top w:val="single" w:sz="12" w:space="0" w:color="1F396E" w:themeColor="background2"/>
          <w:left w:val="single" w:sz="12" w:space="0" w:color="1F396E" w:themeColor="background2"/>
          <w:bottom w:val="single" w:sz="12" w:space="0" w:color="1F396E" w:themeColor="background2"/>
          <w:right w:val="single" w:sz="12" w:space="0" w:color="1F396E" w:themeColor="background2"/>
          <w:insideH w:val="single" w:sz="6" w:space="0" w:color="1F396E" w:themeColor="background2"/>
          <w:insideV w:val="single" w:sz="6" w:space="0" w:color="1F396E" w:themeColor="background2"/>
        </w:tblBorders>
        <w:tblLook w:val="04A0" w:firstRow="1" w:lastRow="0" w:firstColumn="1" w:lastColumn="0" w:noHBand="0" w:noVBand="1"/>
      </w:tblPr>
      <w:tblGrid>
        <w:gridCol w:w="705"/>
        <w:gridCol w:w="2186"/>
        <w:gridCol w:w="2071"/>
        <w:gridCol w:w="2126"/>
        <w:gridCol w:w="2410"/>
        <w:gridCol w:w="1559"/>
        <w:gridCol w:w="1276"/>
        <w:gridCol w:w="1948"/>
      </w:tblGrid>
      <w:tr w:rsidR="00F04213" w14:paraId="79AA173F" w14:textId="77777777" w:rsidTr="00F04213">
        <w:tc>
          <w:tcPr>
            <w:tcW w:w="705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7" w14:textId="77777777" w:rsidR="00F04213" w:rsidRDefault="00F04213" w:rsidP="00FC190B">
            <w:pPr>
              <w:pStyle w:val="Tableheading"/>
            </w:pPr>
            <w:r>
              <w:t>#</w:t>
            </w:r>
          </w:p>
        </w:tc>
        <w:tc>
          <w:tcPr>
            <w:tcW w:w="2186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8" w14:textId="77777777" w:rsidR="00F04213" w:rsidRDefault="00F04213" w:rsidP="00FC190B">
            <w:pPr>
              <w:pStyle w:val="Tableheading"/>
            </w:pPr>
            <w:r>
              <w:t>Issue</w:t>
            </w:r>
          </w:p>
        </w:tc>
        <w:tc>
          <w:tcPr>
            <w:tcW w:w="2071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9" w14:textId="77777777" w:rsidR="00F04213" w:rsidRDefault="00F04213" w:rsidP="00F04213">
            <w:pPr>
              <w:pStyle w:val="Tableheading"/>
            </w:pPr>
            <w:r>
              <w:t>Root cause (if known)</w:t>
            </w:r>
          </w:p>
        </w:tc>
        <w:tc>
          <w:tcPr>
            <w:tcW w:w="2126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A" w14:textId="77777777" w:rsidR="00F04213" w:rsidRDefault="00F04213" w:rsidP="00AE738B">
            <w:pPr>
              <w:pStyle w:val="Tableheading"/>
            </w:pPr>
            <w:r>
              <w:t>Remedy</w:t>
            </w:r>
          </w:p>
        </w:tc>
        <w:tc>
          <w:tcPr>
            <w:tcW w:w="2410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B" w14:textId="77777777" w:rsidR="00F04213" w:rsidRDefault="00F04213" w:rsidP="00AE738B">
            <w:pPr>
              <w:pStyle w:val="Tableheading"/>
            </w:pPr>
            <w:r>
              <w:t>Action</w:t>
            </w:r>
          </w:p>
        </w:tc>
        <w:tc>
          <w:tcPr>
            <w:tcW w:w="1559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C" w14:textId="77777777" w:rsidR="00F04213" w:rsidRDefault="00F04213" w:rsidP="00AE738B">
            <w:pPr>
              <w:pStyle w:val="Tableheading"/>
            </w:pPr>
            <w:r>
              <w:t>Owner</w:t>
            </w:r>
          </w:p>
        </w:tc>
        <w:tc>
          <w:tcPr>
            <w:tcW w:w="1276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79AA173D" w14:textId="77777777" w:rsidR="00F04213" w:rsidRDefault="00F04213" w:rsidP="00AE738B">
            <w:pPr>
              <w:pStyle w:val="Tableheading"/>
            </w:pPr>
            <w:r>
              <w:t>Target date</w:t>
            </w:r>
          </w:p>
        </w:tc>
        <w:tc>
          <w:tcPr>
            <w:tcW w:w="1948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</w:tcBorders>
            <w:shd w:val="clear" w:color="auto" w:fill="1F396E" w:themeFill="background2"/>
          </w:tcPr>
          <w:p w14:paraId="79AA173E" w14:textId="77777777" w:rsidR="00F04213" w:rsidRDefault="00F04213" w:rsidP="00AE738B">
            <w:pPr>
              <w:pStyle w:val="Tableheading"/>
            </w:pPr>
            <w:r>
              <w:t>Outcome</w:t>
            </w:r>
          </w:p>
        </w:tc>
      </w:tr>
      <w:tr w:rsidR="00F04213" w14:paraId="79AA1741" w14:textId="77777777" w:rsidTr="00F04213">
        <w:tc>
          <w:tcPr>
            <w:tcW w:w="14281" w:type="dxa"/>
            <w:gridSpan w:val="8"/>
            <w:tcBorders>
              <w:top w:val="single" w:sz="6" w:space="0" w:color="1F396E" w:themeColor="background2"/>
              <w:bottom w:val="single" w:sz="6" w:space="0" w:color="1F396E" w:themeColor="background2"/>
            </w:tcBorders>
            <w:shd w:val="clear" w:color="auto" w:fill="AFAFAF" w:themeFill="accent1"/>
          </w:tcPr>
          <w:p w14:paraId="79AA1740" w14:textId="77777777" w:rsidR="00F04213" w:rsidRPr="00F04213" w:rsidRDefault="00F04213" w:rsidP="00F04213">
            <w:pPr>
              <w:jc w:val="center"/>
              <w:rPr>
                <w:b/>
              </w:rPr>
            </w:pPr>
            <w:r>
              <w:rPr>
                <w:b/>
              </w:rPr>
              <w:t>Category 1</w:t>
            </w:r>
          </w:p>
        </w:tc>
      </w:tr>
      <w:tr w:rsidR="00F04213" w14:paraId="79AA174A" w14:textId="77777777" w:rsidTr="00F04213">
        <w:tc>
          <w:tcPr>
            <w:tcW w:w="705" w:type="dxa"/>
            <w:tcBorders>
              <w:top w:val="single" w:sz="6" w:space="0" w:color="1F396E" w:themeColor="background2"/>
            </w:tcBorders>
          </w:tcPr>
          <w:p w14:paraId="79AA1742" w14:textId="77777777" w:rsidR="00F04213" w:rsidRPr="00F04213" w:rsidRDefault="00F04213" w:rsidP="00F04213"/>
        </w:tc>
        <w:tc>
          <w:tcPr>
            <w:tcW w:w="2186" w:type="dxa"/>
            <w:tcBorders>
              <w:top w:val="single" w:sz="6" w:space="0" w:color="1F396E" w:themeColor="background2"/>
            </w:tcBorders>
          </w:tcPr>
          <w:p w14:paraId="79AA1743" w14:textId="77777777" w:rsidR="00F04213" w:rsidRPr="00F04213" w:rsidRDefault="00F04213" w:rsidP="00F04213"/>
        </w:tc>
        <w:tc>
          <w:tcPr>
            <w:tcW w:w="2071" w:type="dxa"/>
            <w:tcBorders>
              <w:top w:val="single" w:sz="6" w:space="0" w:color="1F396E" w:themeColor="background2"/>
            </w:tcBorders>
          </w:tcPr>
          <w:p w14:paraId="79AA1744" w14:textId="77777777" w:rsidR="00F04213" w:rsidRPr="00F04213" w:rsidRDefault="00F04213" w:rsidP="00F04213"/>
        </w:tc>
        <w:tc>
          <w:tcPr>
            <w:tcW w:w="2126" w:type="dxa"/>
            <w:tcBorders>
              <w:top w:val="single" w:sz="6" w:space="0" w:color="1F396E" w:themeColor="background2"/>
            </w:tcBorders>
          </w:tcPr>
          <w:p w14:paraId="79AA1745" w14:textId="77777777" w:rsidR="00F04213" w:rsidRPr="00F04213" w:rsidRDefault="00F04213" w:rsidP="00F04213"/>
        </w:tc>
        <w:tc>
          <w:tcPr>
            <w:tcW w:w="2410" w:type="dxa"/>
            <w:tcBorders>
              <w:top w:val="single" w:sz="6" w:space="0" w:color="1F396E" w:themeColor="background2"/>
            </w:tcBorders>
          </w:tcPr>
          <w:p w14:paraId="79AA1746" w14:textId="77777777" w:rsidR="00F04213" w:rsidRPr="00F04213" w:rsidRDefault="00F04213" w:rsidP="00F04213"/>
        </w:tc>
        <w:tc>
          <w:tcPr>
            <w:tcW w:w="1559" w:type="dxa"/>
            <w:tcBorders>
              <w:top w:val="single" w:sz="6" w:space="0" w:color="1F396E" w:themeColor="background2"/>
            </w:tcBorders>
          </w:tcPr>
          <w:p w14:paraId="79AA1747" w14:textId="77777777" w:rsidR="00F04213" w:rsidRPr="00F04213" w:rsidRDefault="00F04213" w:rsidP="00F04213"/>
        </w:tc>
        <w:tc>
          <w:tcPr>
            <w:tcW w:w="1276" w:type="dxa"/>
            <w:tcBorders>
              <w:top w:val="single" w:sz="6" w:space="0" w:color="1F396E" w:themeColor="background2"/>
            </w:tcBorders>
          </w:tcPr>
          <w:p w14:paraId="79AA1748" w14:textId="77777777" w:rsidR="00F04213" w:rsidRPr="00F04213" w:rsidRDefault="00F04213" w:rsidP="00F04213"/>
        </w:tc>
        <w:tc>
          <w:tcPr>
            <w:tcW w:w="1948" w:type="dxa"/>
            <w:tcBorders>
              <w:top w:val="single" w:sz="6" w:space="0" w:color="1F396E" w:themeColor="background2"/>
            </w:tcBorders>
          </w:tcPr>
          <w:p w14:paraId="79AA1749" w14:textId="77777777" w:rsidR="00F04213" w:rsidRPr="00F04213" w:rsidRDefault="00F04213" w:rsidP="00F04213"/>
        </w:tc>
      </w:tr>
      <w:tr w:rsidR="00F04213" w14:paraId="79AA1753" w14:textId="77777777" w:rsidTr="00F04213">
        <w:tc>
          <w:tcPr>
            <w:tcW w:w="705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4B" w14:textId="77777777" w:rsidR="00F04213" w:rsidRPr="00F04213" w:rsidRDefault="00F04213" w:rsidP="00F04213"/>
        </w:tc>
        <w:tc>
          <w:tcPr>
            <w:tcW w:w="2186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4C" w14:textId="77777777" w:rsidR="00F04213" w:rsidRPr="00F04213" w:rsidRDefault="00F04213" w:rsidP="00F04213"/>
        </w:tc>
        <w:tc>
          <w:tcPr>
            <w:tcW w:w="2071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4D" w14:textId="77777777" w:rsidR="00F04213" w:rsidRPr="00F04213" w:rsidRDefault="00F04213" w:rsidP="00F04213"/>
        </w:tc>
        <w:tc>
          <w:tcPr>
            <w:tcW w:w="2126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4E" w14:textId="77777777" w:rsidR="00F04213" w:rsidRPr="00F04213" w:rsidRDefault="00F04213" w:rsidP="00F04213"/>
        </w:tc>
        <w:tc>
          <w:tcPr>
            <w:tcW w:w="2410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4F" w14:textId="77777777" w:rsidR="00F04213" w:rsidRPr="00F04213" w:rsidRDefault="00F04213" w:rsidP="00F04213"/>
        </w:tc>
        <w:tc>
          <w:tcPr>
            <w:tcW w:w="1559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50" w14:textId="77777777" w:rsidR="00F04213" w:rsidRPr="00F04213" w:rsidRDefault="00F04213" w:rsidP="00F04213"/>
        </w:tc>
        <w:tc>
          <w:tcPr>
            <w:tcW w:w="1276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51" w14:textId="77777777" w:rsidR="00F04213" w:rsidRPr="00F04213" w:rsidRDefault="00F04213" w:rsidP="00F04213"/>
        </w:tc>
        <w:tc>
          <w:tcPr>
            <w:tcW w:w="1948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79AA1752" w14:textId="77777777" w:rsidR="00F04213" w:rsidRPr="00F04213" w:rsidRDefault="00F04213" w:rsidP="00F04213"/>
        </w:tc>
      </w:tr>
      <w:tr w:rsidR="00F04213" w14:paraId="79AA1755" w14:textId="77777777" w:rsidTr="00F04213">
        <w:tc>
          <w:tcPr>
            <w:tcW w:w="14281" w:type="dxa"/>
            <w:gridSpan w:val="8"/>
            <w:tcBorders>
              <w:top w:val="single" w:sz="6" w:space="0" w:color="1F396E" w:themeColor="background2"/>
              <w:bottom w:val="single" w:sz="6" w:space="0" w:color="1F396E" w:themeColor="background2"/>
            </w:tcBorders>
            <w:shd w:val="clear" w:color="auto" w:fill="AFAFAF" w:themeFill="accent1"/>
          </w:tcPr>
          <w:p w14:paraId="79AA1754" w14:textId="77777777" w:rsidR="00F04213" w:rsidRPr="00F04213" w:rsidRDefault="00F04213" w:rsidP="00F04213">
            <w:pPr>
              <w:jc w:val="center"/>
              <w:rPr>
                <w:b/>
              </w:rPr>
            </w:pPr>
            <w:r>
              <w:rPr>
                <w:b/>
              </w:rPr>
              <w:t>Category 2</w:t>
            </w:r>
          </w:p>
        </w:tc>
      </w:tr>
      <w:tr w:rsidR="00F04213" w14:paraId="79AA175E" w14:textId="77777777" w:rsidTr="00F04213">
        <w:tc>
          <w:tcPr>
            <w:tcW w:w="705" w:type="dxa"/>
            <w:tcBorders>
              <w:top w:val="single" w:sz="6" w:space="0" w:color="1F396E" w:themeColor="background2"/>
            </w:tcBorders>
          </w:tcPr>
          <w:p w14:paraId="79AA1756" w14:textId="77777777" w:rsidR="00F04213" w:rsidRPr="00F04213" w:rsidRDefault="00F04213" w:rsidP="00F04213"/>
        </w:tc>
        <w:tc>
          <w:tcPr>
            <w:tcW w:w="2186" w:type="dxa"/>
            <w:tcBorders>
              <w:top w:val="single" w:sz="6" w:space="0" w:color="1F396E" w:themeColor="background2"/>
            </w:tcBorders>
          </w:tcPr>
          <w:p w14:paraId="79AA1757" w14:textId="77777777" w:rsidR="00F04213" w:rsidRPr="00F04213" w:rsidRDefault="00F04213" w:rsidP="00F04213"/>
        </w:tc>
        <w:tc>
          <w:tcPr>
            <w:tcW w:w="2071" w:type="dxa"/>
            <w:tcBorders>
              <w:top w:val="single" w:sz="6" w:space="0" w:color="1F396E" w:themeColor="background2"/>
            </w:tcBorders>
          </w:tcPr>
          <w:p w14:paraId="79AA1758" w14:textId="77777777" w:rsidR="00F04213" w:rsidRPr="00F04213" w:rsidRDefault="00F04213" w:rsidP="00F04213"/>
        </w:tc>
        <w:tc>
          <w:tcPr>
            <w:tcW w:w="2126" w:type="dxa"/>
            <w:tcBorders>
              <w:top w:val="single" w:sz="6" w:space="0" w:color="1F396E" w:themeColor="background2"/>
            </w:tcBorders>
          </w:tcPr>
          <w:p w14:paraId="79AA1759" w14:textId="77777777" w:rsidR="00F04213" w:rsidRPr="00F04213" w:rsidRDefault="00F04213" w:rsidP="00F04213"/>
        </w:tc>
        <w:tc>
          <w:tcPr>
            <w:tcW w:w="2410" w:type="dxa"/>
            <w:tcBorders>
              <w:top w:val="single" w:sz="6" w:space="0" w:color="1F396E" w:themeColor="background2"/>
            </w:tcBorders>
          </w:tcPr>
          <w:p w14:paraId="79AA175A" w14:textId="77777777" w:rsidR="00F04213" w:rsidRPr="00F04213" w:rsidRDefault="00F04213" w:rsidP="00F04213"/>
        </w:tc>
        <w:tc>
          <w:tcPr>
            <w:tcW w:w="1559" w:type="dxa"/>
            <w:tcBorders>
              <w:top w:val="single" w:sz="6" w:space="0" w:color="1F396E" w:themeColor="background2"/>
            </w:tcBorders>
          </w:tcPr>
          <w:p w14:paraId="79AA175B" w14:textId="77777777" w:rsidR="00F04213" w:rsidRPr="00F04213" w:rsidRDefault="00F04213" w:rsidP="00F04213"/>
        </w:tc>
        <w:tc>
          <w:tcPr>
            <w:tcW w:w="1276" w:type="dxa"/>
            <w:tcBorders>
              <w:top w:val="single" w:sz="6" w:space="0" w:color="1F396E" w:themeColor="background2"/>
            </w:tcBorders>
          </w:tcPr>
          <w:p w14:paraId="79AA175C" w14:textId="77777777" w:rsidR="00F04213" w:rsidRPr="00F04213" w:rsidRDefault="00F04213" w:rsidP="00F04213"/>
        </w:tc>
        <w:tc>
          <w:tcPr>
            <w:tcW w:w="1948" w:type="dxa"/>
            <w:tcBorders>
              <w:top w:val="single" w:sz="6" w:space="0" w:color="1F396E" w:themeColor="background2"/>
            </w:tcBorders>
          </w:tcPr>
          <w:p w14:paraId="79AA175D" w14:textId="77777777" w:rsidR="00F04213" w:rsidRPr="00F04213" w:rsidRDefault="00F04213" w:rsidP="00F04213"/>
        </w:tc>
      </w:tr>
      <w:tr w:rsidR="00F04213" w14:paraId="79AA1767" w14:textId="77777777" w:rsidTr="00F04213">
        <w:tc>
          <w:tcPr>
            <w:tcW w:w="705" w:type="dxa"/>
            <w:tcBorders>
              <w:top w:val="single" w:sz="6" w:space="0" w:color="1F396E" w:themeColor="background2"/>
            </w:tcBorders>
          </w:tcPr>
          <w:p w14:paraId="79AA175F" w14:textId="77777777" w:rsidR="00F04213" w:rsidRPr="00F04213" w:rsidRDefault="00F04213" w:rsidP="00F04213"/>
        </w:tc>
        <w:tc>
          <w:tcPr>
            <w:tcW w:w="2186" w:type="dxa"/>
            <w:tcBorders>
              <w:top w:val="single" w:sz="6" w:space="0" w:color="1F396E" w:themeColor="background2"/>
            </w:tcBorders>
          </w:tcPr>
          <w:p w14:paraId="79AA1760" w14:textId="77777777" w:rsidR="00F04213" w:rsidRPr="00F04213" w:rsidRDefault="00F04213" w:rsidP="00F04213"/>
        </w:tc>
        <w:tc>
          <w:tcPr>
            <w:tcW w:w="2071" w:type="dxa"/>
            <w:tcBorders>
              <w:top w:val="single" w:sz="6" w:space="0" w:color="1F396E" w:themeColor="background2"/>
            </w:tcBorders>
          </w:tcPr>
          <w:p w14:paraId="79AA1761" w14:textId="77777777" w:rsidR="00F04213" w:rsidRPr="00F04213" w:rsidRDefault="00F04213" w:rsidP="00F04213"/>
        </w:tc>
        <w:tc>
          <w:tcPr>
            <w:tcW w:w="2126" w:type="dxa"/>
            <w:tcBorders>
              <w:top w:val="single" w:sz="6" w:space="0" w:color="1F396E" w:themeColor="background2"/>
            </w:tcBorders>
          </w:tcPr>
          <w:p w14:paraId="79AA1762" w14:textId="77777777" w:rsidR="00F04213" w:rsidRPr="00F04213" w:rsidRDefault="00F04213" w:rsidP="00F04213"/>
        </w:tc>
        <w:tc>
          <w:tcPr>
            <w:tcW w:w="2410" w:type="dxa"/>
            <w:tcBorders>
              <w:top w:val="single" w:sz="6" w:space="0" w:color="1F396E" w:themeColor="background2"/>
            </w:tcBorders>
          </w:tcPr>
          <w:p w14:paraId="79AA1763" w14:textId="77777777" w:rsidR="00F04213" w:rsidRPr="00F04213" w:rsidRDefault="00F04213" w:rsidP="00F04213"/>
        </w:tc>
        <w:tc>
          <w:tcPr>
            <w:tcW w:w="1559" w:type="dxa"/>
            <w:tcBorders>
              <w:top w:val="single" w:sz="6" w:space="0" w:color="1F396E" w:themeColor="background2"/>
            </w:tcBorders>
          </w:tcPr>
          <w:p w14:paraId="79AA1764" w14:textId="77777777" w:rsidR="00F04213" w:rsidRPr="00F04213" w:rsidRDefault="00F04213" w:rsidP="00F04213"/>
        </w:tc>
        <w:tc>
          <w:tcPr>
            <w:tcW w:w="1276" w:type="dxa"/>
            <w:tcBorders>
              <w:top w:val="single" w:sz="6" w:space="0" w:color="1F396E" w:themeColor="background2"/>
            </w:tcBorders>
          </w:tcPr>
          <w:p w14:paraId="79AA1765" w14:textId="77777777" w:rsidR="00F04213" w:rsidRPr="00F04213" w:rsidRDefault="00F04213" w:rsidP="00F04213"/>
        </w:tc>
        <w:tc>
          <w:tcPr>
            <w:tcW w:w="1948" w:type="dxa"/>
            <w:tcBorders>
              <w:top w:val="single" w:sz="6" w:space="0" w:color="1F396E" w:themeColor="background2"/>
            </w:tcBorders>
          </w:tcPr>
          <w:p w14:paraId="79AA1766" w14:textId="77777777" w:rsidR="00F04213" w:rsidRPr="00F04213" w:rsidRDefault="00F04213" w:rsidP="00F04213"/>
        </w:tc>
      </w:tr>
    </w:tbl>
    <w:p w14:paraId="79AA1768" w14:textId="77777777" w:rsidR="00AE738B" w:rsidRPr="00515D30" w:rsidRDefault="00AE738B" w:rsidP="004C5902">
      <w:pPr>
        <w:pStyle w:val="Appendixsubnonumbering"/>
      </w:pPr>
    </w:p>
    <w:sectPr w:rsidR="00AE738B" w:rsidRPr="00515D30" w:rsidSect="00AE738B">
      <w:footerReference w:type="first" r:id="rId16"/>
      <w:pgSz w:w="16838" w:h="11906" w:orient="landscape"/>
      <w:pgMar w:top="1191" w:right="1531" w:bottom="1191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1776" w14:textId="77777777" w:rsidR="00A147C8" w:rsidRDefault="00A147C8" w:rsidP="007F2F7F">
      <w:pPr>
        <w:spacing w:before="0" w:after="0" w:line="240" w:lineRule="auto"/>
      </w:pPr>
      <w:r>
        <w:separator/>
      </w:r>
    </w:p>
  </w:endnote>
  <w:endnote w:type="continuationSeparator" w:id="0">
    <w:p w14:paraId="79AA1777" w14:textId="77777777" w:rsidR="00A147C8" w:rsidRDefault="00A147C8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177A" w14:textId="77777777" w:rsidR="007F2F7F" w:rsidRPr="006833CA" w:rsidRDefault="009738FB" w:rsidP="00DC0E29">
    <w:pPr>
      <w:pStyle w:val="NEP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t>[Agency Name]</w:t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D0623F">
      <w:rPr>
        <w:noProof/>
      </w:rPr>
      <w:t>2</w:t>
    </w:r>
    <w:r w:rsidR="006833CA" w:rsidRPr="006833CA">
      <w:fldChar w:fldCharType="end"/>
    </w:r>
    <w:r w:rsidR="006833CA" w:rsidRPr="006833CA">
      <w:t xml:space="preserve"> of </w:t>
    </w:r>
    <w:fldSimple w:instr=" NUMPAGES   \* MERGEFORMAT ">
      <w:r w:rsidR="00D0623F">
        <w:rPr>
          <w:noProof/>
        </w:rPr>
        <w:t>8</w:t>
      </w:r>
    </w:fldSimple>
  </w:p>
  <w:p w14:paraId="79AA177B" w14:textId="77777777" w:rsidR="006833CA" w:rsidRPr="006833CA" w:rsidRDefault="006833CA" w:rsidP="006833CA">
    <w:pPr>
      <w:pStyle w:val="NEPFooter"/>
      <w:tabs>
        <w:tab w:val="clear" w:pos="4820"/>
      </w:tabs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6D1AC1">
      <w:rPr>
        <w:noProof/>
        <w:szCs w:val="16"/>
      </w:rPr>
      <w:t>Post Exercise Report v1-0 2013-12-12 AW</w:t>
    </w:r>
    <w:r w:rsidRPr="006833CA">
      <w:rPr>
        <w:noProof/>
        <w:szCs w:val="16"/>
      </w:rPr>
      <w:fldChar w:fldCharType="end"/>
    </w:r>
    <w:r w:rsidRPr="009F6AE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177D" w14:textId="77777777" w:rsidR="00AE738B" w:rsidRPr="006833CA" w:rsidRDefault="00AE738B" w:rsidP="00536BDF">
    <w:pPr>
      <w:pStyle w:val="NEPFooter"/>
      <w:tabs>
        <w:tab w:val="clear" w:pos="4820"/>
        <w:tab w:val="right" w:pos="9498"/>
      </w:tabs>
      <w:rPr>
        <w:szCs w:val="16"/>
      </w:rPr>
    </w:pPr>
    <w:r>
      <w:rPr>
        <w:szCs w:val="16"/>
      </w:rPr>
      <w:t>[Agency Name]</w:t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D0623F">
      <w:rPr>
        <w:noProof/>
      </w:rPr>
      <w:t>1</w:t>
    </w:r>
    <w:r w:rsidRPr="006833CA">
      <w:fldChar w:fldCharType="end"/>
    </w:r>
    <w:r w:rsidRPr="006833CA">
      <w:t xml:space="preserve"> of </w:t>
    </w:r>
    <w:r w:rsidR="00D0623F">
      <w:fldChar w:fldCharType="begin"/>
    </w:r>
    <w:r w:rsidR="00D0623F">
      <w:instrText xml:space="preserve"> NUMPAGES   \* MERGEFORMAT </w:instrText>
    </w:r>
    <w:r w:rsidR="00D0623F">
      <w:fldChar w:fldCharType="separate"/>
    </w:r>
    <w:r w:rsidR="00D0623F">
      <w:rPr>
        <w:noProof/>
      </w:rPr>
      <w:t>8</w:t>
    </w:r>
    <w:r w:rsidR="00D0623F">
      <w:rPr>
        <w:noProof/>
      </w:rPr>
      <w:fldChar w:fldCharType="end"/>
    </w:r>
  </w:p>
  <w:p w14:paraId="79AA177E" w14:textId="77777777" w:rsidR="00AE738B" w:rsidRDefault="00AE738B" w:rsidP="00536BDF">
    <w:pPr>
      <w:pStyle w:val="NEPFooter"/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D0623F">
      <w:rPr>
        <w:noProof/>
        <w:szCs w:val="16"/>
      </w:rPr>
      <w:t>Post Exercise Report</w:t>
    </w:r>
    <w:r w:rsidRPr="006833CA">
      <w:rPr>
        <w:noProof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177F" w14:textId="77777777" w:rsidR="00AE738B" w:rsidRPr="006833CA" w:rsidRDefault="00AE738B" w:rsidP="00AE738B">
    <w:pPr>
      <w:pStyle w:val="NEPFooter"/>
      <w:tabs>
        <w:tab w:val="clear" w:pos="4820"/>
        <w:tab w:val="right" w:pos="14173"/>
      </w:tabs>
      <w:rPr>
        <w:szCs w:val="16"/>
      </w:rPr>
    </w:pPr>
    <w:r>
      <w:rPr>
        <w:szCs w:val="16"/>
      </w:rPr>
      <w:t>[Agency Name]</w:t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D0623F">
      <w:rPr>
        <w:noProof/>
      </w:rPr>
      <w:t>8</w:t>
    </w:r>
    <w:r w:rsidRPr="006833CA">
      <w:fldChar w:fldCharType="end"/>
    </w:r>
    <w:r w:rsidRPr="006833CA">
      <w:t xml:space="preserve"> of </w:t>
    </w:r>
    <w:r w:rsidR="00D0623F">
      <w:fldChar w:fldCharType="begin"/>
    </w:r>
    <w:r w:rsidR="00D0623F">
      <w:instrText xml:space="preserve"> NUMPAGES   \* MERGEFORMAT </w:instrText>
    </w:r>
    <w:r w:rsidR="00D0623F">
      <w:fldChar w:fldCharType="separate"/>
    </w:r>
    <w:r w:rsidR="00D0623F">
      <w:rPr>
        <w:noProof/>
      </w:rPr>
      <w:t>8</w:t>
    </w:r>
    <w:r w:rsidR="00D0623F">
      <w:rPr>
        <w:noProof/>
      </w:rPr>
      <w:fldChar w:fldCharType="end"/>
    </w:r>
  </w:p>
  <w:p w14:paraId="79AA1780" w14:textId="77777777" w:rsidR="00AE738B" w:rsidRDefault="00AE738B" w:rsidP="00AE738B">
    <w:pPr>
      <w:pStyle w:val="NEPFooter"/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6D1AC1">
      <w:rPr>
        <w:noProof/>
        <w:szCs w:val="16"/>
      </w:rPr>
      <w:t>Post Exercise Report v1-0 2013-12-12 AW</w:t>
    </w:r>
    <w:r w:rsidRPr="006833CA">
      <w:rPr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A1774" w14:textId="77777777" w:rsidR="00A147C8" w:rsidRDefault="00A147C8" w:rsidP="007F2F7F">
      <w:pPr>
        <w:spacing w:before="0" w:after="0" w:line="240" w:lineRule="auto"/>
      </w:pPr>
      <w:r>
        <w:separator/>
      </w:r>
    </w:p>
  </w:footnote>
  <w:footnote w:type="continuationSeparator" w:id="0">
    <w:p w14:paraId="79AA1775" w14:textId="77777777" w:rsidR="00A147C8" w:rsidRDefault="00A147C8" w:rsidP="007F2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1778" w14:textId="32CC8597" w:rsidR="00662EFF" w:rsidRDefault="00662EFF">
    <w:pPr>
      <w:pStyle w:val="Header"/>
    </w:pPr>
  </w:p>
  <w:p w14:paraId="79AA1779" w14:textId="77777777" w:rsidR="00AB4F3C" w:rsidRDefault="00D0623F" w:rsidP="004B1904">
    <w:pPr>
      <w:pStyle w:val="Header"/>
      <w:jc w:val="right"/>
    </w:pPr>
    <w:sdt>
      <w:sdtPr>
        <w:id w:val="9938181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79AA17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177C" w14:textId="77777777" w:rsidR="00AE738B" w:rsidRDefault="00AE738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0" locked="0" layoutInCell="1" allowOverlap="1" wp14:anchorId="79AA1784" wp14:editId="79AA1785">
          <wp:simplePos x="0" y="0"/>
          <wp:positionH relativeFrom="column">
            <wp:posOffset>7924429</wp:posOffset>
          </wp:positionH>
          <wp:positionV relativeFrom="paragraph">
            <wp:posOffset>-259080</wp:posOffset>
          </wp:positionV>
          <wp:extent cx="1020982" cy="516835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982" cy="516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3A5"/>
    <w:multiLevelType w:val="multilevel"/>
    <w:tmpl w:val="B0C401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1F396E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8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1F396E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1F396E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>
    <w:nsid w:val="5CFA3611"/>
    <w:multiLevelType w:val="multilevel"/>
    <w:tmpl w:val="180AB4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84B7E"/>
    <w:multiLevelType w:val="hybridMultilevel"/>
    <w:tmpl w:val="CB7E5E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6"/>
  </w:num>
  <w:num w:numId="9">
    <w:abstractNumId w:val="9"/>
  </w:num>
  <w:num w:numId="10">
    <w:abstractNumId w:val="9"/>
  </w:num>
  <w:num w:numId="11">
    <w:abstractNumId w:val="16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2"/>
  </w:num>
  <w:num w:numId="17">
    <w:abstractNumId w:val="14"/>
  </w:num>
  <w:num w:numId="18">
    <w:abstractNumId w:val="15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  <w:num w:numId="23">
    <w:abstractNumId w:val="16"/>
  </w:num>
  <w:num w:numId="24">
    <w:abstractNumId w:val="7"/>
  </w:num>
  <w:num w:numId="25">
    <w:abstractNumId w:val="7"/>
  </w:num>
  <w:num w:numId="26">
    <w:abstractNumId w:val="2"/>
  </w:num>
  <w:num w:numId="27">
    <w:abstractNumId w:val="16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2"/>
  </w:num>
  <w:num w:numId="33">
    <w:abstractNumId w:val="14"/>
  </w:num>
  <w:num w:numId="34">
    <w:abstractNumId w:val="15"/>
  </w:num>
  <w:num w:numId="35">
    <w:abstractNumId w:val="8"/>
  </w:num>
  <w:num w:numId="36">
    <w:abstractNumId w:val="4"/>
  </w:num>
  <w:num w:numId="37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7"/>
    <w:rsid w:val="00026962"/>
    <w:rsid w:val="0004219E"/>
    <w:rsid w:val="0005459F"/>
    <w:rsid w:val="000C06B7"/>
    <w:rsid w:val="000C2C3F"/>
    <w:rsid w:val="000C3D92"/>
    <w:rsid w:val="000D2B83"/>
    <w:rsid w:val="000E3D20"/>
    <w:rsid w:val="000E71B0"/>
    <w:rsid w:val="0010150C"/>
    <w:rsid w:val="00101794"/>
    <w:rsid w:val="00111216"/>
    <w:rsid w:val="00156102"/>
    <w:rsid w:val="0017275A"/>
    <w:rsid w:val="00173C30"/>
    <w:rsid w:val="001A3FF0"/>
    <w:rsid w:val="001B22DC"/>
    <w:rsid w:val="001D55A1"/>
    <w:rsid w:val="001F461D"/>
    <w:rsid w:val="00231ADF"/>
    <w:rsid w:val="00267B11"/>
    <w:rsid w:val="00281736"/>
    <w:rsid w:val="00281FCB"/>
    <w:rsid w:val="002903E4"/>
    <w:rsid w:val="002A3E4F"/>
    <w:rsid w:val="002D4459"/>
    <w:rsid w:val="00307D6E"/>
    <w:rsid w:val="003164C5"/>
    <w:rsid w:val="00324778"/>
    <w:rsid w:val="003274C4"/>
    <w:rsid w:val="003C22C4"/>
    <w:rsid w:val="003D7E86"/>
    <w:rsid w:val="003F3B5E"/>
    <w:rsid w:val="00412A5E"/>
    <w:rsid w:val="00430D95"/>
    <w:rsid w:val="004712A4"/>
    <w:rsid w:val="004B1904"/>
    <w:rsid w:val="004C5902"/>
    <w:rsid w:val="00515D30"/>
    <w:rsid w:val="00524D9D"/>
    <w:rsid w:val="00536BDF"/>
    <w:rsid w:val="005925E2"/>
    <w:rsid w:val="00596DFB"/>
    <w:rsid w:val="00603B9A"/>
    <w:rsid w:val="006172F8"/>
    <w:rsid w:val="00632F26"/>
    <w:rsid w:val="006354F2"/>
    <w:rsid w:val="00645F54"/>
    <w:rsid w:val="00647F4D"/>
    <w:rsid w:val="00662EFF"/>
    <w:rsid w:val="006833CA"/>
    <w:rsid w:val="006B6BD5"/>
    <w:rsid w:val="006B723F"/>
    <w:rsid w:val="006D1AC1"/>
    <w:rsid w:val="006D5CD9"/>
    <w:rsid w:val="006E0C55"/>
    <w:rsid w:val="006F7310"/>
    <w:rsid w:val="00716CCF"/>
    <w:rsid w:val="00722CC7"/>
    <w:rsid w:val="00730634"/>
    <w:rsid w:val="007C4F04"/>
    <w:rsid w:val="007C52D9"/>
    <w:rsid w:val="007F2F7F"/>
    <w:rsid w:val="007F4140"/>
    <w:rsid w:val="00806C9C"/>
    <w:rsid w:val="00834415"/>
    <w:rsid w:val="008C10C5"/>
    <w:rsid w:val="008E4873"/>
    <w:rsid w:val="008F2B7D"/>
    <w:rsid w:val="009205E0"/>
    <w:rsid w:val="009235E5"/>
    <w:rsid w:val="009336F6"/>
    <w:rsid w:val="009672D3"/>
    <w:rsid w:val="009717E8"/>
    <w:rsid w:val="009738FB"/>
    <w:rsid w:val="0098195D"/>
    <w:rsid w:val="00982155"/>
    <w:rsid w:val="009B0C70"/>
    <w:rsid w:val="009C55EA"/>
    <w:rsid w:val="009D2C7F"/>
    <w:rsid w:val="009F79F9"/>
    <w:rsid w:val="00A147C8"/>
    <w:rsid w:val="00A20842"/>
    <w:rsid w:val="00A20F4D"/>
    <w:rsid w:val="00A219F3"/>
    <w:rsid w:val="00A22CA4"/>
    <w:rsid w:val="00A332A3"/>
    <w:rsid w:val="00A339B5"/>
    <w:rsid w:val="00A41388"/>
    <w:rsid w:val="00A41E96"/>
    <w:rsid w:val="00A557CD"/>
    <w:rsid w:val="00AA7AF7"/>
    <w:rsid w:val="00AB4F3C"/>
    <w:rsid w:val="00AB6AED"/>
    <w:rsid w:val="00AD3D75"/>
    <w:rsid w:val="00AE4153"/>
    <w:rsid w:val="00AE738B"/>
    <w:rsid w:val="00AF64C0"/>
    <w:rsid w:val="00BB0DF7"/>
    <w:rsid w:val="00BE3453"/>
    <w:rsid w:val="00BF445F"/>
    <w:rsid w:val="00C41349"/>
    <w:rsid w:val="00C4286E"/>
    <w:rsid w:val="00C60637"/>
    <w:rsid w:val="00C7050C"/>
    <w:rsid w:val="00C83161"/>
    <w:rsid w:val="00C85C30"/>
    <w:rsid w:val="00C867A8"/>
    <w:rsid w:val="00CA57D3"/>
    <w:rsid w:val="00CC597B"/>
    <w:rsid w:val="00CD757C"/>
    <w:rsid w:val="00D0623F"/>
    <w:rsid w:val="00D31D9B"/>
    <w:rsid w:val="00D67CE1"/>
    <w:rsid w:val="00DA0905"/>
    <w:rsid w:val="00DB4C22"/>
    <w:rsid w:val="00DC0E29"/>
    <w:rsid w:val="00E200F6"/>
    <w:rsid w:val="00E20F89"/>
    <w:rsid w:val="00E25DF5"/>
    <w:rsid w:val="00E53FE5"/>
    <w:rsid w:val="00E55DE4"/>
    <w:rsid w:val="00E96259"/>
    <w:rsid w:val="00F0164C"/>
    <w:rsid w:val="00F04213"/>
    <w:rsid w:val="00F13A67"/>
    <w:rsid w:val="00F13B21"/>
    <w:rsid w:val="00F46777"/>
    <w:rsid w:val="00F544A1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AA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D9B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1D9B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1D9B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D9B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D9B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D31D9B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D31D9B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6D5CD9"/>
    <w:pPr>
      <w:pBdr>
        <w:bottom w:val="single" w:sz="8" w:space="0" w:color="AFAFAF" w:themeColor="accent1"/>
      </w:pBdr>
      <w:spacing w:before="200" w:after="40"/>
      <w:contextualSpacing w:val="0"/>
      <w:jc w:val="left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6F7310"/>
    <w:pPr>
      <w:pBdr>
        <w:bottom w:val="single" w:sz="8" w:space="1" w:color="1F396E"/>
      </w:pBdr>
      <w:spacing w:before="0" w:after="300" w:line="240" w:lineRule="auto"/>
      <w:contextualSpacing/>
      <w:jc w:val="right"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7310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1D9B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4C5902"/>
    <w:rPr>
      <w:rFonts w:ascii="Arial Narrow" w:hAnsi="Arial Narrow"/>
      <w:b/>
      <w:color w:val="1F396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31D9B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  <w:style w:type="paragraph" w:styleId="ListParagraph">
    <w:name w:val="List Paragraph"/>
    <w:basedOn w:val="Normal"/>
    <w:uiPriority w:val="34"/>
    <w:unhideWhenUsed/>
    <w:qFormat/>
    <w:rsid w:val="00E5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D9B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1D9B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1D9B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D9B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D9B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D31D9B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D31D9B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6D5CD9"/>
    <w:pPr>
      <w:pBdr>
        <w:bottom w:val="single" w:sz="8" w:space="0" w:color="AFAFAF" w:themeColor="accent1"/>
      </w:pBdr>
      <w:spacing w:before="200" w:after="40"/>
      <w:contextualSpacing w:val="0"/>
      <w:jc w:val="left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6F7310"/>
    <w:pPr>
      <w:pBdr>
        <w:bottom w:val="single" w:sz="8" w:space="1" w:color="1F396E"/>
      </w:pBdr>
      <w:spacing w:before="0" w:after="300" w:line="240" w:lineRule="auto"/>
      <w:contextualSpacing/>
      <w:jc w:val="right"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7310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1D9B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4C5902"/>
    <w:rPr>
      <w:rFonts w:ascii="Arial Narrow" w:hAnsi="Arial Narrow"/>
      <w:b/>
      <w:color w:val="1F396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D9B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31D9B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D9B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  <w:style w:type="paragraph" w:styleId="ListParagraph">
    <w:name w:val="List Paragraph"/>
    <w:basedOn w:val="Normal"/>
    <w:uiPriority w:val="34"/>
    <w:unhideWhenUsed/>
    <w:qFormat/>
    <w:rsid w:val="00E5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P">
      <a:dk1>
        <a:srgbClr val="000000"/>
      </a:dk1>
      <a:lt1>
        <a:srgbClr val="FFFFFF"/>
      </a:lt1>
      <a:dk2>
        <a:srgbClr val="F9E2A6"/>
      </a:dk2>
      <a:lt2>
        <a:srgbClr val="1F396E"/>
      </a:lt2>
      <a:accent1>
        <a:srgbClr val="AFAFAF"/>
      </a:accent1>
      <a:accent2>
        <a:srgbClr val="ED5032"/>
      </a:accent2>
      <a:accent3>
        <a:srgbClr val="1F396E"/>
      </a:accent3>
      <a:accent4>
        <a:srgbClr val="5959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F23A537CE7C41A1C010784C3C69FE" ma:contentTypeVersion="1" ma:contentTypeDescription="Create a new document." ma:contentTypeScope="" ma:versionID="e4b8ca16141c0f5ca76fd45359add816">
  <xsd:schema xmlns:xsd="http://www.w3.org/2001/XMLSchema" xmlns:xs="http://www.w3.org/2001/XMLSchema" xmlns:p="http://schemas.microsoft.com/office/2006/metadata/properties" xmlns:ns2="81d39abd-eb7e-4e9e-8276-f61bdbe8a85a" targetNamespace="http://schemas.microsoft.com/office/2006/metadata/properties" ma:root="true" ma:fieldsID="2b093737d77f4a5ff7c5ff9affb371f7" ns2:_="">
    <xsd:import namespace="81d39abd-eb7e-4e9e-8276-f61bdbe8a85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abd-eb7e-4e9e-8276-f61bdbe8a8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eeting notes" ma:format="Dropdown" ma:internalName="Document_x0020_type">
      <xsd:simpleType>
        <xsd:union memberTypes="dms:Text">
          <xsd:simpleType>
            <xsd:restriction base="dms:Choice">
              <xsd:enumeration value="Meeting notes"/>
              <xsd:enumeration value="NEP documents"/>
              <xsd:enumeration value="Exercise Programme"/>
              <xsd:enumeration value="NEP Logos"/>
              <xsd:enumeration value="Exercise 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d39abd-eb7e-4e9e-8276-f61bdbe8a85a">Exercise Templates</Documen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16C1-56CF-41DC-9F0E-715A97BB8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FC4C6-7EC5-44CB-883B-8BA6ECC3B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9abd-eb7e-4e9e-8276-f61bdbe8a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CA06-54BD-4405-9580-F9FCD7B1E0B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1d39abd-eb7e-4e9e-8276-f61bdbe8a85a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7D3A71-CD36-46EA-9237-E6D7E04B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Exercise Report v1-0 2013-12-12 AW</vt:lpstr>
    </vt:vector>
  </TitlesOfParts>
  <Company>DIA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Exercise Report v1-0 2013-12-12 AW</dc:title>
  <dc:creator>Anita Walker</dc:creator>
  <cp:lastModifiedBy>%username%</cp:lastModifiedBy>
  <cp:revision>3</cp:revision>
  <cp:lastPrinted>2013-12-12T18:53:00Z</cp:lastPrinted>
  <dcterms:created xsi:type="dcterms:W3CDTF">2014-05-29T01:20:00Z</dcterms:created>
  <dcterms:modified xsi:type="dcterms:W3CDTF">2014-05-29T01:21:00Z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0x010100169F23A537CE7C41A1C010784C3C69FE</vt:lpwstr>
  </property>
</Properties>
</file>