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4A6E5" w14:textId="0EC8FE7D" w:rsidR="008F7F50" w:rsidRPr="008F7F50" w:rsidRDefault="008F7F50" w:rsidP="00A332B6">
      <w:pPr>
        <w:pStyle w:val="Title"/>
        <w:tabs>
          <w:tab w:val="right" w:pos="9638"/>
        </w:tabs>
        <w:rPr>
          <w:highlight w:val="yellow"/>
        </w:rPr>
      </w:pPr>
      <w:bookmarkStart w:id="0" w:name="_GoBack"/>
      <w:bookmarkEnd w:id="0"/>
      <w:r w:rsidRPr="008F7F50">
        <w:rPr>
          <w:highlight w:val="yellow"/>
        </w:rPr>
        <w:t xml:space="preserve">Name </w:t>
      </w:r>
      <w:r w:rsidR="0069205C">
        <w:rPr>
          <w:highlight w:val="yellow"/>
        </w:rPr>
        <w:t xml:space="preserve">and logo </w:t>
      </w:r>
      <w:r w:rsidRPr="008F7F50">
        <w:rPr>
          <w:highlight w:val="yellow"/>
        </w:rPr>
        <w:t xml:space="preserve">of </w:t>
      </w:r>
      <w:r w:rsidR="00AD4447">
        <w:rPr>
          <w:highlight w:val="yellow"/>
        </w:rPr>
        <w:t>C</w:t>
      </w:r>
      <w:r w:rsidRPr="008F7F50">
        <w:rPr>
          <w:highlight w:val="yellow"/>
        </w:rPr>
        <w:t>ouncil</w:t>
      </w:r>
      <w:r w:rsidR="00A332B6">
        <w:rPr>
          <w:highlight w:val="yellow"/>
        </w:rPr>
        <w:tab/>
      </w:r>
    </w:p>
    <w:p w14:paraId="39D367DF" w14:textId="36A50529" w:rsidR="008F7F50" w:rsidRPr="0021794A" w:rsidRDefault="007D3345" w:rsidP="008F7F50">
      <w:pPr>
        <w:pStyle w:val="Title2"/>
      </w:pPr>
      <w:sdt>
        <w:sdtPr>
          <w:rPr>
            <w:szCs w:val="32"/>
          </w:rPr>
          <w:alias w:val="Title"/>
          <w:tag w:val=""/>
          <w:id w:val="-1832827692"/>
          <w:placeholder>
            <w:docPart w:val="90A5C96C209E49D1BDE2FEAC1E0CD6FC"/>
          </w:placeholder>
          <w:dataBinding w:prefixMappings="xmlns:ns0='http://purl.org/dc/elements/1.1/' xmlns:ns1='http://schemas.openxmlformats.org/package/2006/metadata/core-properties' " w:xpath="/ns1:coreProperties[1]/ns0:title[1]" w:storeItemID="{6C3C8BC8-F283-45AE-878A-BAB7291924A1}"/>
          <w:text/>
        </w:sdtPr>
        <w:sdtEndPr/>
        <w:sdtContent>
          <w:r w:rsidR="008446BD">
            <w:rPr>
              <w:szCs w:val="32"/>
            </w:rPr>
            <w:t>Status Report template</w:t>
          </w:r>
        </w:sdtContent>
      </w:sdt>
    </w:p>
    <w:tbl>
      <w:tblPr>
        <w:tblStyle w:val="TableGrid"/>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3819"/>
        <w:gridCol w:w="4538"/>
        <w:gridCol w:w="6424"/>
      </w:tblGrid>
      <w:tr w:rsidR="00E33C15" w14:paraId="5C311A52" w14:textId="77777777" w:rsidTr="00AE0BF3">
        <w:tc>
          <w:tcPr>
            <w:tcW w:w="1292" w:type="pct"/>
            <w:shd w:val="clear" w:color="auto" w:fill="D9D9D9" w:themeFill="background1" w:themeFillShade="D9"/>
          </w:tcPr>
          <w:p w14:paraId="7E44B731" w14:textId="77777777" w:rsidR="00E33C15" w:rsidRPr="00255062" w:rsidRDefault="00E33C15" w:rsidP="008D4ACF">
            <w:pPr>
              <w:pStyle w:val="Tablenormal0"/>
              <w:rPr>
                <w:sz w:val="22"/>
                <w:szCs w:val="22"/>
              </w:rPr>
            </w:pPr>
            <w:r w:rsidRPr="00255062">
              <w:rPr>
                <w:sz w:val="22"/>
                <w:szCs w:val="22"/>
              </w:rPr>
              <w:t>Event:</w:t>
            </w:r>
          </w:p>
        </w:tc>
        <w:tc>
          <w:tcPr>
            <w:tcW w:w="3708" w:type="pct"/>
            <w:gridSpan w:val="2"/>
            <w:shd w:val="clear" w:color="auto" w:fill="D9D9D9" w:themeFill="background1" w:themeFillShade="D9"/>
          </w:tcPr>
          <w:p w14:paraId="2D34C332" w14:textId="77777777" w:rsidR="00E33C15" w:rsidRPr="00255062" w:rsidRDefault="00E33C15" w:rsidP="008D4ACF">
            <w:pPr>
              <w:pStyle w:val="Tablenormal0"/>
              <w:rPr>
                <w:sz w:val="22"/>
                <w:szCs w:val="22"/>
                <w:highlight w:val="green"/>
              </w:rPr>
            </w:pPr>
          </w:p>
        </w:tc>
      </w:tr>
      <w:tr w:rsidR="0092268A" w14:paraId="4B6876A8" w14:textId="77777777" w:rsidTr="00AE0BF3">
        <w:tc>
          <w:tcPr>
            <w:tcW w:w="1292" w:type="pct"/>
            <w:shd w:val="clear" w:color="auto" w:fill="D9D9D9" w:themeFill="background1" w:themeFillShade="D9"/>
          </w:tcPr>
          <w:p w14:paraId="62CBAEBA" w14:textId="7FB7686D" w:rsidR="0092268A" w:rsidRPr="00255062" w:rsidRDefault="0092268A" w:rsidP="0092268A">
            <w:pPr>
              <w:pStyle w:val="Tablenormal0"/>
              <w:rPr>
                <w:sz w:val="22"/>
                <w:szCs w:val="22"/>
              </w:rPr>
            </w:pPr>
            <w:r w:rsidRPr="00122AF0">
              <w:rPr>
                <w:rFonts w:cs="Arial"/>
                <w:sz w:val="22"/>
                <w:szCs w:val="22"/>
              </w:rPr>
              <w:t>Regions/Districts/Wards affected:</w:t>
            </w:r>
          </w:p>
        </w:tc>
        <w:tc>
          <w:tcPr>
            <w:tcW w:w="3708" w:type="pct"/>
            <w:gridSpan w:val="2"/>
            <w:shd w:val="clear" w:color="auto" w:fill="D9D9D9" w:themeFill="background1" w:themeFillShade="D9"/>
          </w:tcPr>
          <w:p w14:paraId="3AFB07D6" w14:textId="77777777" w:rsidR="0092268A" w:rsidRPr="00255062" w:rsidRDefault="0092268A" w:rsidP="0092268A">
            <w:pPr>
              <w:pStyle w:val="Tablenormal0"/>
              <w:rPr>
                <w:sz w:val="22"/>
                <w:szCs w:val="22"/>
                <w:highlight w:val="green"/>
              </w:rPr>
            </w:pPr>
          </w:p>
        </w:tc>
      </w:tr>
      <w:tr w:rsidR="00AE0BF3" w14:paraId="758704E3" w14:textId="77777777" w:rsidTr="00AE0BF3">
        <w:tc>
          <w:tcPr>
            <w:tcW w:w="1292" w:type="pct"/>
            <w:shd w:val="clear" w:color="auto" w:fill="D9D9D9" w:themeFill="background1" w:themeFillShade="D9"/>
          </w:tcPr>
          <w:p w14:paraId="55F416DF" w14:textId="0ABDFDF8" w:rsidR="00AE0BF3" w:rsidRPr="00122AF0" w:rsidRDefault="00AE0BF3" w:rsidP="0092268A">
            <w:pPr>
              <w:pStyle w:val="Tablenormal0"/>
              <w:rPr>
                <w:rFonts w:cs="Arial"/>
              </w:rPr>
            </w:pPr>
            <w:r>
              <w:rPr>
                <w:sz w:val="22"/>
                <w:szCs w:val="22"/>
              </w:rPr>
              <w:t>Date:</w:t>
            </w:r>
          </w:p>
        </w:tc>
        <w:tc>
          <w:tcPr>
            <w:tcW w:w="3708" w:type="pct"/>
            <w:gridSpan w:val="2"/>
            <w:shd w:val="clear" w:color="auto" w:fill="D9D9D9" w:themeFill="background1" w:themeFillShade="D9"/>
          </w:tcPr>
          <w:p w14:paraId="101E4D45" w14:textId="77777777" w:rsidR="00AE0BF3" w:rsidRPr="00255062" w:rsidRDefault="00AE0BF3" w:rsidP="0092268A">
            <w:pPr>
              <w:pStyle w:val="Tablenormal0"/>
              <w:rPr>
                <w:highlight w:val="green"/>
              </w:rPr>
            </w:pPr>
          </w:p>
        </w:tc>
      </w:tr>
      <w:tr w:rsidR="00AE0BF3" w14:paraId="4EE7F16F" w14:textId="77777777" w:rsidTr="00AE0BF3">
        <w:tc>
          <w:tcPr>
            <w:tcW w:w="1292" w:type="pct"/>
            <w:shd w:val="clear" w:color="auto" w:fill="D9D9D9" w:themeFill="background1" w:themeFillShade="D9"/>
          </w:tcPr>
          <w:p w14:paraId="20B90820" w14:textId="48960DE5" w:rsidR="00AE0BF3" w:rsidRDefault="00AE0BF3" w:rsidP="00AE0BF3">
            <w:pPr>
              <w:pStyle w:val="Tablenormal0"/>
            </w:pPr>
            <w:r>
              <w:rPr>
                <w:sz w:val="22"/>
                <w:szCs w:val="22"/>
              </w:rPr>
              <w:t>Report Number:</w:t>
            </w:r>
          </w:p>
        </w:tc>
        <w:tc>
          <w:tcPr>
            <w:tcW w:w="3708" w:type="pct"/>
            <w:gridSpan w:val="2"/>
            <w:shd w:val="clear" w:color="auto" w:fill="D9D9D9" w:themeFill="background1" w:themeFillShade="D9"/>
          </w:tcPr>
          <w:p w14:paraId="757970C3" w14:textId="3F9FD9FE" w:rsidR="00AE0BF3" w:rsidRPr="00255062" w:rsidRDefault="00AE0BF3" w:rsidP="00AE0BF3">
            <w:pPr>
              <w:pStyle w:val="Tablenormal0"/>
              <w:rPr>
                <w:highlight w:val="green"/>
              </w:rPr>
            </w:pPr>
            <w:r w:rsidRPr="00405518">
              <w:rPr>
                <w:sz w:val="22"/>
                <w:szCs w:val="22"/>
                <w:highlight w:val="yellow"/>
              </w:rPr>
              <w:t>#</w:t>
            </w:r>
          </w:p>
        </w:tc>
      </w:tr>
      <w:tr w:rsidR="00AE0BF3" w14:paraId="369EBBA8" w14:textId="77777777" w:rsidTr="00AE0BF3">
        <w:tc>
          <w:tcPr>
            <w:tcW w:w="1292" w:type="pct"/>
            <w:shd w:val="clear" w:color="auto" w:fill="D9D9D9" w:themeFill="background1" w:themeFillShade="D9"/>
          </w:tcPr>
          <w:p w14:paraId="6687384E" w14:textId="319D55A3" w:rsidR="00AE0BF3" w:rsidRDefault="00AE0BF3" w:rsidP="00AE0BF3">
            <w:pPr>
              <w:pStyle w:val="Tablenormal0"/>
            </w:pPr>
            <w:r>
              <w:rPr>
                <w:sz w:val="22"/>
                <w:szCs w:val="22"/>
              </w:rPr>
              <w:t>Time period covered:</w:t>
            </w:r>
          </w:p>
        </w:tc>
        <w:tc>
          <w:tcPr>
            <w:tcW w:w="3708" w:type="pct"/>
            <w:gridSpan w:val="2"/>
            <w:shd w:val="clear" w:color="auto" w:fill="D9D9D9" w:themeFill="background1" w:themeFillShade="D9"/>
          </w:tcPr>
          <w:p w14:paraId="6C87F3BE" w14:textId="77777777" w:rsidR="00AE0BF3" w:rsidRPr="00405518" w:rsidRDefault="00AE0BF3" w:rsidP="00AE0BF3">
            <w:pPr>
              <w:pStyle w:val="Tablenormal0"/>
              <w:rPr>
                <w:highlight w:val="yellow"/>
              </w:rPr>
            </w:pPr>
          </w:p>
        </w:tc>
      </w:tr>
      <w:tr w:rsidR="00AE0BF3" w14:paraId="1B886780" w14:textId="77777777" w:rsidTr="00AE0BF3">
        <w:tc>
          <w:tcPr>
            <w:tcW w:w="1292" w:type="pct"/>
            <w:shd w:val="clear" w:color="auto" w:fill="D9D9D9" w:themeFill="background1" w:themeFillShade="D9"/>
          </w:tcPr>
          <w:p w14:paraId="07CEE75C" w14:textId="6ABE76A3" w:rsidR="00AE0BF3" w:rsidRDefault="00AE0BF3" w:rsidP="00AE0BF3">
            <w:pPr>
              <w:pStyle w:val="Tablenormal0"/>
            </w:pPr>
            <w:r>
              <w:rPr>
                <w:sz w:val="22"/>
                <w:szCs w:val="22"/>
              </w:rPr>
              <w:t>Date next Report due:</w:t>
            </w:r>
          </w:p>
        </w:tc>
        <w:tc>
          <w:tcPr>
            <w:tcW w:w="3708" w:type="pct"/>
            <w:gridSpan w:val="2"/>
            <w:shd w:val="clear" w:color="auto" w:fill="D9D9D9" w:themeFill="background1" w:themeFillShade="D9"/>
          </w:tcPr>
          <w:p w14:paraId="278E5CBC" w14:textId="77777777" w:rsidR="00AE0BF3" w:rsidRPr="00405518" w:rsidRDefault="00AE0BF3" w:rsidP="00AE0BF3">
            <w:pPr>
              <w:pStyle w:val="Tablenormal0"/>
              <w:rPr>
                <w:highlight w:val="yellow"/>
              </w:rPr>
            </w:pPr>
          </w:p>
        </w:tc>
      </w:tr>
      <w:tr w:rsidR="00AE0BF3" w14:paraId="007F8A02" w14:textId="77777777" w:rsidTr="00AE0BF3">
        <w:tc>
          <w:tcPr>
            <w:tcW w:w="1292" w:type="pct"/>
            <w:shd w:val="clear" w:color="auto" w:fill="D9D9D9" w:themeFill="background1" w:themeFillShade="D9"/>
          </w:tcPr>
          <w:p w14:paraId="5413F453" w14:textId="54E43CD0" w:rsidR="00AE0BF3" w:rsidRPr="00255062" w:rsidRDefault="00AE0BF3" w:rsidP="00AE0BF3">
            <w:pPr>
              <w:pStyle w:val="Tablenormal0"/>
              <w:rPr>
                <w:sz w:val="22"/>
                <w:szCs w:val="22"/>
              </w:rPr>
            </w:pPr>
            <w:r>
              <w:rPr>
                <w:sz w:val="22"/>
                <w:szCs w:val="22"/>
              </w:rPr>
              <w:t>Distributed to:</w:t>
            </w:r>
          </w:p>
        </w:tc>
        <w:tc>
          <w:tcPr>
            <w:tcW w:w="3708" w:type="pct"/>
            <w:gridSpan w:val="2"/>
            <w:shd w:val="clear" w:color="auto" w:fill="D9D9D9" w:themeFill="background1" w:themeFillShade="D9"/>
          </w:tcPr>
          <w:p w14:paraId="1C90F7CF" w14:textId="78F18F52" w:rsidR="00AE0BF3" w:rsidRPr="00255062" w:rsidRDefault="00AE0BF3" w:rsidP="00AE0BF3">
            <w:pPr>
              <w:pStyle w:val="Tablenormal0"/>
              <w:rPr>
                <w:sz w:val="22"/>
                <w:szCs w:val="22"/>
              </w:rPr>
            </w:pPr>
            <w:r>
              <w:rPr>
                <w:sz w:val="22"/>
                <w:szCs w:val="22"/>
              </w:rPr>
              <w:t>Joint Committee, CEG, Group Recovery Manager, MCDEM</w:t>
            </w:r>
          </w:p>
        </w:tc>
      </w:tr>
      <w:tr w:rsidR="00AE0BF3" w14:paraId="0F192218" w14:textId="77777777" w:rsidTr="00AE0BF3">
        <w:tc>
          <w:tcPr>
            <w:tcW w:w="1292" w:type="pct"/>
            <w:shd w:val="clear" w:color="auto" w:fill="D9D9D9" w:themeFill="background1" w:themeFillShade="D9"/>
          </w:tcPr>
          <w:p w14:paraId="4BC82DC2" w14:textId="1BA80555" w:rsidR="00AE0BF3" w:rsidRDefault="00AE0BF3" w:rsidP="00AE0BF3">
            <w:pPr>
              <w:pStyle w:val="Tablenormal0"/>
            </w:pPr>
            <w:r>
              <w:t>Frequency:</w:t>
            </w:r>
          </w:p>
        </w:tc>
        <w:tc>
          <w:tcPr>
            <w:tcW w:w="3708" w:type="pct"/>
            <w:gridSpan w:val="2"/>
            <w:shd w:val="clear" w:color="auto" w:fill="D9D9D9" w:themeFill="background1" w:themeFillShade="D9"/>
          </w:tcPr>
          <w:p w14:paraId="599047A3" w14:textId="7E0D4775" w:rsidR="00AE0BF3" w:rsidRDefault="00AE0BF3" w:rsidP="00AE0BF3">
            <w:pPr>
              <w:pStyle w:val="Tablenormal0"/>
            </w:pPr>
            <w:r w:rsidRPr="00AE0BF3">
              <w:rPr>
                <w:highlight w:val="yellow"/>
              </w:rPr>
              <w:t>Weekly/fortnightly/monthly</w:t>
            </w:r>
          </w:p>
        </w:tc>
      </w:tr>
      <w:tr w:rsidR="00AE0BF3" w14:paraId="4FAB6318" w14:textId="77777777" w:rsidTr="00AE0BF3">
        <w:tc>
          <w:tcPr>
            <w:tcW w:w="1292" w:type="pct"/>
            <w:shd w:val="clear" w:color="auto" w:fill="D9D9D9" w:themeFill="background1" w:themeFillShade="D9"/>
          </w:tcPr>
          <w:p w14:paraId="6EE7724F" w14:textId="50F9C134" w:rsidR="00AE0BF3" w:rsidRDefault="00AE0BF3" w:rsidP="00AE0BF3">
            <w:pPr>
              <w:pStyle w:val="Tablenormal0"/>
            </w:pPr>
            <w:r w:rsidRPr="00255062">
              <w:rPr>
                <w:sz w:val="22"/>
                <w:szCs w:val="22"/>
              </w:rPr>
              <w:t>Prepared by:</w:t>
            </w:r>
          </w:p>
        </w:tc>
        <w:tc>
          <w:tcPr>
            <w:tcW w:w="1535" w:type="pct"/>
            <w:shd w:val="clear" w:color="auto" w:fill="D9D9D9" w:themeFill="background1" w:themeFillShade="D9"/>
          </w:tcPr>
          <w:p w14:paraId="401940D4" w14:textId="40F51C54" w:rsidR="00AE0BF3" w:rsidRPr="00255062" w:rsidRDefault="00AE0BF3" w:rsidP="00AE0BF3">
            <w:pPr>
              <w:pStyle w:val="Tablenormal0"/>
            </w:pPr>
            <w:r w:rsidRPr="00405518">
              <w:rPr>
                <w:highlight w:val="yellow"/>
              </w:rPr>
              <w:t>Name</w:t>
            </w:r>
          </w:p>
        </w:tc>
        <w:tc>
          <w:tcPr>
            <w:tcW w:w="2173" w:type="pct"/>
            <w:shd w:val="clear" w:color="auto" w:fill="D9D9D9" w:themeFill="background1" w:themeFillShade="D9"/>
          </w:tcPr>
          <w:p w14:paraId="23D8CFDF" w14:textId="72F8A5EF" w:rsidR="00AE0BF3" w:rsidRPr="00255062" w:rsidRDefault="00AE0BF3" w:rsidP="00AE0BF3">
            <w:pPr>
              <w:pStyle w:val="Tablenormal0"/>
              <w:rPr>
                <w:highlight w:val="yellow"/>
              </w:rPr>
            </w:pPr>
            <w:r>
              <w:rPr>
                <w:highlight w:val="yellow"/>
              </w:rPr>
              <w:t>Title</w:t>
            </w:r>
          </w:p>
        </w:tc>
      </w:tr>
      <w:tr w:rsidR="00AE0BF3" w14:paraId="0CFEDA1D" w14:textId="77777777" w:rsidTr="00AE0BF3">
        <w:tc>
          <w:tcPr>
            <w:tcW w:w="1292" w:type="pct"/>
            <w:shd w:val="clear" w:color="auto" w:fill="D9D9D9" w:themeFill="background1" w:themeFillShade="D9"/>
          </w:tcPr>
          <w:p w14:paraId="37DE1EFB" w14:textId="7B3F9103" w:rsidR="00AE0BF3" w:rsidRPr="00255062" w:rsidDel="002438F2" w:rsidRDefault="00AE0BF3" w:rsidP="00AE0BF3">
            <w:pPr>
              <w:pStyle w:val="Tablenormal0"/>
              <w:rPr>
                <w:sz w:val="22"/>
                <w:szCs w:val="22"/>
              </w:rPr>
            </w:pPr>
            <w:r>
              <w:rPr>
                <w:sz w:val="22"/>
                <w:szCs w:val="22"/>
              </w:rPr>
              <w:t>Signed off by:</w:t>
            </w:r>
          </w:p>
        </w:tc>
        <w:tc>
          <w:tcPr>
            <w:tcW w:w="1535" w:type="pct"/>
            <w:shd w:val="clear" w:color="auto" w:fill="D9D9D9" w:themeFill="background1" w:themeFillShade="D9"/>
          </w:tcPr>
          <w:p w14:paraId="5F575C20" w14:textId="10F72D19" w:rsidR="00AE0BF3" w:rsidRPr="00255062" w:rsidRDefault="00AE0BF3" w:rsidP="00AE0BF3">
            <w:pPr>
              <w:pStyle w:val="Tablenormal0"/>
              <w:rPr>
                <w:sz w:val="22"/>
                <w:szCs w:val="22"/>
              </w:rPr>
            </w:pPr>
            <w:r w:rsidRPr="00405518">
              <w:rPr>
                <w:highlight w:val="yellow"/>
              </w:rPr>
              <w:t>Name</w:t>
            </w:r>
          </w:p>
        </w:tc>
        <w:tc>
          <w:tcPr>
            <w:tcW w:w="2173" w:type="pct"/>
            <w:shd w:val="clear" w:color="auto" w:fill="D9D9D9" w:themeFill="background1" w:themeFillShade="D9"/>
          </w:tcPr>
          <w:p w14:paraId="35760DDE" w14:textId="7589CC01" w:rsidR="00AE0BF3" w:rsidRPr="00255062" w:rsidRDefault="00AE0BF3" w:rsidP="00AE0BF3">
            <w:pPr>
              <w:pStyle w:val="Tablenormal0"/>
              <w:rPr>
                <w:sz w:val="22"/>
                <w:szCs w:val="22"/>
                <w:highlight w:val="yellow"/>
              </w:rPr>
            </w:pPr>
            <w:r>
              <w:rPr>
                <w:highlight w:val="yellow"/>
              </w:rPr>
              <w:t>Title</w:t>
            </w:r>
          </w:p>
        </w:tc>
      </w:tr>
    </w:tbl>
    <w:p w14:paraId="56DD7091" w14:textId="77777777" w:rsidR="00861934" w:rsidRDefault="00861934" w:rsidP="00A129FD">
      <w:pPr>
        <w:pStyle w:val="Header"/>
        <w:rPr>
          <w:i/>
          <w:highlight w:val="yellow"/>
        </w:rPr>
      </w:pPr>
    </w:p>
    <w:p w14:paraId="7D337285" w14:textId="5043DF61" w:rsidR="00A129FD" w:rsidRPr="00330A85" w:rsidRDefault="00A129FD" w:rsidP="00A129FD">
      <w:pPr>
        <w:pStyle w:val="Header"/>
        <w:rPr>
          <w:i/>
          <w:highlight w:val="green"/>
        </w:rPr>
      </w:pPr>
      <w:r w:rsidRPr="0006027D">
        <w:rPr>
          <w:i/>
          <w:highlight w:val="yellow"/>
        </w:rPr>
        <w:t>Replace yellow highlights with relevant</w:t>
      </w:r>
      <w:r>
        <w:rPr>
          <w:i/>
          <w:highlight w:val="yellow"/>
        </w:rPr>
        <w:t xml:space="preserve"> information </w:t>
      </w:r>
      <w:r w:rsidRPr="0006027D">
        <w:rPr>
          <w:i/>
          <w:highlight w:val="yellow"/>
        </w:rPr>
        <w:t>or delete</w:t>
      </w:r>
      <w:r>
        <w:rPr>
          <w:i/>
          <w:highlight w:val="yellow"/>
        </w:rPr>
        <w:t xml:space="preserve"> if not applicable.</w:t>
      </w:r>
      <w:r w:rsidRPr="0006027D">
        <w:rPr>
          <w:i/>
          <w:highlight w:val="yellow"/>
        </w:rPr>
        <w:t xml:space="preserve"> </w:t>
      </w:r>
    </w:p>
    <w:p w14:paraId="09194DDE" w14:textId="3455B026" w:rsidR="00C91272" w:rsidRDefault="00C91272" w:rsidP="00C91272">
      <w:pPr>
        <w:pStyle w:val="Header"/>
        <w:spacing w:before="120" w:after="120" w:line="276" w:lineRule="auto"/>
        <w:rPr>
          <w:rFonts w:cs="Arial"/>
          <w:i/>
        </w:rPr>
      </w:pPr>
      <w:r>
        <w:rPr>
          <w:rFonts w:cs="Arial"/>
          <w:i/>
          <w:highlight w:val="yellow"/>
        </w:rPr>
        <w:t>This template from MCDEM’s Recovery Toolkit aims</w:t>
      </w:r>
      <w:r w:rsidRPr="00210F0F">
        <w:rPr>
          <w:rFonts w:cs="Arial"/>
          <w:i/>
          <w:highlight w:val="yellow"/>
        </w:rPr>
        <w:t xml:space="preserve"> to help CDEM Groups and local authorities prepare and support </w:t>
      </w:r>
      <w:r>
        <w:rPr>
          <w:rFonts w:cs="Arial"/>
          <w:i/>
          <w:highlight w:val="yellow"/>
        </w:rPr>
        <w:t>their</w:t>
      </w:r>
      <w:r w:rsidRPr="00210F0F">
        <w:rPr>
          <w:rFonts w:cs="Arial"/>
          <w:i/>
          <w:highlight w:val="yellow"/>
        </w:rPr>
        <w:t xml:space="preserve"> communities to recover after an emergency, meet </w:t>
      </w:r>
      <w:r>
        <w:rPr>
          <w:rFonts w:cs="Arial"/>
          <w:i/>
          <w:highlight w:val="yellow"/>
        </w:rPr>
        <w:t>their</w:t>
      </w:r>
      <w:r w:rsidRPr="00210F0F">
        <w:rPr>
          <w:rFonts w:cs="Arial"/>
          <w:i/>
          <w:highlight w:val="yellow"/>
        </w:rPr>
        <w:t xml:space="preserve"> legislative duties and elevate recovery preparedness across New Zealand. The</w:t>
      </w:r>
      <w:r>
        <w:rPr>
          <w:rFonts w:cs="Arial"/>
          <w:i/>
          <w:highlight w:val="yellow"/>
        </w:rPr>
        <w:t xml:space="preserve"> templates</w:t>
      </w:r>
      <w:r w:rsidRPr="00210F0F">
        <w:rPr>
          <w:rFonts w:cs="Arial"/>
          <w:i/>
          <w:highlight w:val="yellow"/>
        </w:rPr>
        <w:t xml:space="preserve"> provide suggestions </w:t>
      </w:r>
      <w:r>
        <w:rPr>
          <w:rFonts w:cs="Arial"/>
          <w:i/>
          <w:highlight w:val="yellow"/>
        </w:rPr>
        <w:t xml:space="preserve">based on </w:t>
      </w:r>
      <w:r w:rsidRPr="00210F0F">
        <w:rPr>
          <w:rFonts w:cs="Arial"/>
          <w:i/>
          <w:highlight w:val="yellow"/>
        </w:rPr>
        <w:t xml:space="preserve">lessons from previous recoveries - they are not prescriptive. Please email </w:t>
      </w:r>
      <w:hyperlink r:id="rId8" w:history="1">
        <w:r w:rsidRPr="00210F0F">
          <w:rPr>
            <w:rStyle w:val="Hyperlink"/>
            <w:rFonts w:cs="Arial"/>
            <w:i/>
            <w:highlight w:val="yellow"/>
          </w:rPr>
          <w:t>MCDEMRecovery@dpmc.govt.nz</w:t>
        </w:r>
      </w:hyperlink>
      <w:r w:rsidRPr="00210F0F">
        <w:rPr>
          <w:rFonts w:cs="Arial"/>
          <w:i/>
          <w:highlight w:val="yellow"/>
        </w:rPr>
        <w:t xml:space="preserve"> with </w:t>
      </w:r>
      <w:r>
        <w:rPr>
          <w:rFonts w:cs="Arial"/>
          <w:i/>
          <w:highlight w:val="yellow"/>
        </w:rPr>
        <w:t>your</w:t>
      </w:r>
      <w:r w:rsidRPr="00210F0F">
        <w:rPr>
          <w:rFonts w:cs="Arial"/>
          <w:i/>
          <w:highlight w:val="yellow"/>
        </w:rPr>
        <w:t xml:space="preserve"> feedback and suggestions.</w:t>
      </w:r>
    </w:p>
    <w:p w14:paraId="56536610" w14:textId="5D2E070A" w:rsidR="008748CE" w:rsidRDefault="008748CE" w:rsidP="008748CE">
      <w:pPr>
        <w:pStyle w:val="Heading1NoNumbering"/>
      </w:pPr>
      <w:r w:rsidRPr="008748CE">
        <w:t>Executive Summary</w:t>
      </w:r>
    </w:p>
    <w:p w14:paraId="49D0FBB3" w14:textId="12E0FC44" w:rsidR="00901FD6" w:rsidRDefault="00445FD3" w:rsidP="00445FD3">
      <w:pPr>
        <w:pStyle w:val="Heading2NoNumbering"/>
      </w:pPr>
      <w:r>
        <w:t xml:space="preserve">Overall status of recovery: </w:t>
      </w:r>
    </w:p>
    <w:p w14:paraId="5C3A751F" w14:textId="2D0FED58" w:rsidR="00445FD3" w:rsidRPr="00445FD3" w:rsidRDefault="00445FD3" w:rsidP="00445FD3"/>
    <w:tbl>
      <w:tblPr>
        <w:tblStyle w:val="TableGrid2"/>
        <w:tblW w:w="14564" w:type="dxa"/>
        <w:tblInd w:w="279" w:type="dxa"/>
        <w:tblLook w:val="04A0" w:firstRow="1" w:lastRow="0" w:firstColumn="1" w:lastColumn="0" w:noHBand="0" w:noVBand="1"/>
      </w:tblPr>
      <w:tblGrid>
        <w:gridCol w:w="2551"/>
        <w:gridCol w:w="284"/>
        <w:gridCol w:w="1843"/>
        <w:gridCol w:w="3595"/>
        <w:gridCol w:w="388"/>
        <w:gridCol w:w="2254"/>
        <w:gridCol w:w="3346"/>
        <w:gridCol w:w="303"/>
      </w:tblGrid>
      <w:tr w:rsidR="00445FD3" w14:paraId="2F44E23C" w14:textId="77777777" w:rsidTr="00A6691B">
        <w:tc>
          <w:tcPr>
            <w:tcW w:w="2551" w:type="dxa"/>
            <w:shd w:val="clear" w:color="auto" w:fill="92D050"/>
          </w:tcPr>
          <w:p w14:paraId="42B3960C" w14:textId="77777777" w:rsidR="00445FD3" w:rsidRPr="00A438CF" w:rsidRDefault="00445FD3" w:rsidP="00A6691B">
            <w:pPr>
              <w:rPr>
                <w:sz w:val="16"/>
              </w:rPr>
            </w:pPr>
            <w:r w:rsidRPr="00A438CF">
              <w:rPr>
                <w:sz w:val="16"/>
              </w:rPr>
              <w:lastRenderedPageBreak/>
              <w:t>Green = on track</w:t>
            </w:r>
            <w:r>
              <w:rPr>
                <w:sz w:val="16"/>
              </w:rPr>
              <w:t xml:space="preserve"> according to Recovery Action Plan</w:t>
            </w:r>
          </w:p>
        </w:tc>
        <w:tc>
          <w:tcPr>
            <w:tcW w:w="284" w:type="dxa"/>
            <w:tcBorders>
              <w:top w:val="single" w:sz="4" w:space="0" w:color="FFFFFF" w:themeColor="background1"/>
              <w:bottom w:val="single" w:sz="4" w:space="0" w:color="FFFFFF" w:themeColor="background1"/>
              <w:right w:val="single" w:sz="4" w:space="0" w:color="FFFFFF" w:themeColor="background1"/>
            </w:tcBorders>
          </w:tcPr>
          <w:p w14:paraId="7E902997" w14:textId="77777777" w:rsidR="00445FD3" w:rsidRPr="00A438CF" w:rsidRDefault="00445FD3" w:rsidP="00A6691B">
            <w:pPr>
              <w:rPr>
                <w:sz w:val="16"/>
              </w:rPr>
            </w:pPr>
          </w:p>
        </w:tc>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7B9880E2" w14:textId="77777777" w:rsidR="00445FD3" w:rsidRPr="00A438CF" w:rsidRDefault="00445FD3" w:rsidP="00A6691B">
            <w:pPr>
              <w:rPr>
                <w:sz w:val="16"/>
              </w:rPr>
            </w:pPr>
          </w:p>
        </w:tc>
        <w:tc>
          <w:tcPr>
            <w:tcW w:w="3595" w:type="dxa"/>
            <w:shd w:val="clear" w:color="auto" w:fill="FFC000"/>
          </w:tcPr>
          <w:p w14:paraId="24956832" w14:textId="77777777" w:rsidR="00445FD3" w:rsidRPr="00A438CF" w:rsidRDefault="00445FD3" w:rsidP="00A6691B">
            <w:pPr>
              <w:rPr>
                <w:sz w:val="16"/>
              </w:rPr>
            </w:pPr>
            <w:r w:rsidRPr="00A438CF">
              <w:rPr>
                <w:sz w:val="16"/>
              </w:rPr>
              <w:t>Orange = issue</w:t>
            </w:r>
            <w:r>
              <w:rPr>
                <w:sz w:val="16"/>
              </w:rPr>
              <w:t xml:space="preserve"> could result in change of scope or timing but is</w:t>
            </w:r>
            <w:r w:rsidRPr="00A438CF">
              <w:rPr>
                <w:sz w:val="16"/>
              </w:rPr>
              <w:t xml:space="preserve"> being managed</w:t>
            </w:r>
          </w:p>
        </w:tc>
        <w:tc>
          <w:tcPr>
            <w:tcW w:w="388" w:type="dxa"/>
            <w:tcBorders>
              <w:top w:val="single" w:sz="4" w:space="0" w:color="FFFFFF" w:themeColor="background1"/>
              <w:bottom w:val="single" w:sz="4" w:space="0" w:color="FFFFFF" w:themeColor="background1"/>
              <w:right w:val="single" w:sz="4" w:space="0" w:color="FFFFFF" w:themeColor="background1"/>
            </w:tcBorders>
          </w:tcPr>
          <w:p w14:paraId="12CB1704" w14:textId="77777777" w:rsidR="00445FD3" w:rsidRPr="00A438CF" w:rsidRDefault="00445FD3" w:rsidP="00A6691B">
            <w:pPr>
              <w:rPr>
                <w:sz w:val="16"/>
              </w:rPr>
            </w:pPr>
          </w:p>
        </w:tc>
        <w:tc>
          <w:tcPr>
            <w:tcW w:w="2254"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3EA78F" w14:textId="77777777" w:rsidR="00445FD3" w:rsidRPr="00A438CF" w:rsidRDefault="00445FD3" w:rsidP="00A6691B">
            <w:pPr>
              <w:rPr>
                <w:sz w:val="16"/>
              </w:rPr>
            </w:pPr>
          </w:p>
        </w:tc>
        <w:tc>
          <w:tcPr>
            <w:tcW w:w="3346" w:type="dxa"/>
            <w:shd w:val="clear" w:color="auto" w:fill="FF0000"/>
          </w:tcPr>
          <w:p w14:paraId="42AEC7C8" w14:textId="77777777" w:rsidR="00445FD3" w:rsidRPr="00A438CF" w:rsidRDefault="00445FD3" w:rsidP="00A6691B">
            <w:pPr>
              <w:rPr>
                <w:sz w:val="16"/>
              </w:rPr>
            </w:pPr>
            <w:r w:rsidRPr="00A438CF">
              <w:rPr>
                <w:sz w:val="16"/>
              </w:rPr>
              <w:t xml:space="preserve">Red = </w:t>
            </w:r>
            <w:r w:rsidRPr="00002008">
              <w:rPr>
                <w:sz w:val="16"/>
              </w:rPr>
              <w:t xml:space="preserve">issue no </w:t>
            </w:r>
            <w:r>
              <w:rPr>
                <w:sz w:val="16"/>
              </w:rPr>
              <w:t>longer manageable and need help</w:t>
            </w:r>
          </w:p>
        </w:tc>
        <w:tc>
          <w:tcPr>
            <w:tcW w:w="303" w:type="dxa"/>
            <w:tcBorders>
              <w:top w:val="single" w:sz="4" w:space="0" w:color="FFFFFF" w:themeColor="background1"/>
              <w:bottom w:val="single" w:sz="4" w:space="0" w:color="FFFFFF" w:themeColor="background1"/>
              <w:right w:val="single" w:sz="4" w:space="0" w:color="FFFFFF" w:themeColor="background1"/>
            </w:tcBorders>
          </w:tcPr>
          <w:p w14:paraId="46330B4A" w14:textId="77777777" w:rsidR="00445FD3" w:rsidRDefault="00445FD3" w:rsidP="00A6691B"/>
        </w:tc>
      </w:tr>
    </w:tbl>
    <w:p w14:paraId="670D786F" w14:textId="01C2CE92" w:rsidR="00445FD3" w:rsidRDefault="00445FD3" w:rsidP="00445FD3">
      <w:pPr>
        <w:pStyle w:val="Heading2NoNumbering"/>
      </w:pPr>
      <w:r>
        <w:t>Highlights and milestones from this period:</w:t>
      </w:r>
    </w:p>
    <w:p w14:paraId="297B76CE" w14:textId="77777777" w:rsidR="00445FD3" w:rsidRPr="00445FD3" w:rsidRDefault="00445FD3" w:rsidP="00445FD3"/>
    <w:p w14:paraId="50BA24A0" w14:textId="6166D5F3" w:rsidR="00B07806" w:rsidRDefault="00405518" w:rsidP="00445FD3">
      <w:pPr>
        <w:pStyle w:val="Heading2NoNumbering"/>
      </w:pPr>
      <w:r>
        <w:t xml:space="preserve">Key priorities this </w:t>
      </w:r>
      <w:r w:rsidRPr="00405518">
        <w:rPr>
          <w:highlight w:val="yellow"/>
        </w:rPr>
        <w:t>week/month</w:t>
      </w:r>
    </w:p>
    <w:tbl>
      <w:tblPr>
        <w:tblStyle w:val="CD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5255"/>
        <w:gridCol w:w="4492"/>
        <w:gridCol w:w="2881"/>
      </w:tblGrid>
      <w:tr w:rsidR="00405518" w:rsidRPr="006D2B7E" w14:paraId="2F19F1E2" w14:textId="77777777" w:rsidTr="00F67C1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30" w:type="pct"/>
            <w:tcBorders>
              <w:bottom w:val="none" w:sz="0" w:space="0" w:color="auto"/>
              <w:right w:val="none" w:sz="0" w:space="0" w:color="auto"/>
            </w:tcBorders>
            <w:shd w:val="clear" w:color="auto" w:fill="7F7F7F" w:themeFill="text1" w:themeFillTint="80"/>
            <w:tcMar>
              <w:left w:w="57" w:type="dxa"/>
              <w:right w:w="57" w:type="dxa"/>
            </w:tcMar>
          </w:tcPr>
          <w:p w14:paraId="3A7A366B" w14:textId="77777777" w:rsidR="00405518" w:rsidRPr="006D2B7E" w:rsidRDefault="00405518" w:rsidP="00A6691B">
            <w:pPr>
              <w:spacing w:after="144"/>
              <w:jc w:val="left"/>
              <w:rPr>
                <w:caps w:val="0"/>
              </w:rPr>
            </w:pPr>
            <w:r w:rsidRPr="006D2B7E">
              <w:rPr>
                <w:caps w:val="0"/>
              </w:rPr>
              <w:t>Action #</w:t>
            </w:r>
          </w:p>
        </w:tc>
        <w:tc>
          <w:tcPr>
            <w:tcW w:w="1777" w:type="pct"/>
            <w:shd w:val="clear" w:color="auto" w:fill="7F7F7F" w:themeFill="text1" w:themeFillTint="80"/>
            <w:tcMar>
              <w:left w:w="57" w:type="dxa"/>
              <w:right w:w="57" w:type="dxa"/>
            </w:tcMar>
          </w:tcPr>
          <w:p w14:paraId="7D8687AD" w14:textId="77777777" w:rsidR="00405518" w:rsidRPr="006D2B7E" w:rsidRDefault="00405518" w:rsidP="00A6691B">
            <w:pPr>
              <w:spacing w:after="144"/>
              <w:jc w:val="left"/>
              <w:cnfStyle w:val="100000000000" w:firstRow="1" w:lastRow="0" w:firstColumn="0" w:lastColumn="0" w:oddVBand="0" w:evenVBand="0" w:oddHBand="0" w:evenHBand="0" w:firstRowFirstColumn="0" w:firstRowLastColumn="0" w:lastRowFirstColumn="0" w:lastRowLastColumn="0"/>
            </w:pPr>
            <w:r w:rsidRPr="006D2B7E">
              <w:rPr>
                <w:caps w:val="0"/>
              </w:rPr>
              <w:t>Task Group/ Project</w:t>
            </w:r>
          </w:p>
        </w:tc>
        <w:tc>
          <w:tcPr>
            <w:tcW w:w="1519" w:type="pct"/>
            <w:shd w:val="clear" w:color="auto" w:fill="7F7F7F" w:themeFill="text1" w:themeFillTint="80"/>
            <w:tcMar>
              <w:left w:w="57" w:type="dxa"/>
              <w:right w:w="57" w:type="dxa"/>
            </w:tcMar>
          </w:tcPr>
          <w:p w14:paraId="2D0FEBC3" w14:textId="77777777" w:rsidR="00405518" w:rsidRPr="006D2B7E" w:rsidRDefault="00405518" w:rsidP="00A6691B">
            <w:pPr>
              <w:pStyle w:val="Tableheading"/>
              <w:spacing w:after="144"/>
              <w:jc w:val="lef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D2B7E">
              <w:rPr>
                <w:b/>
                <w:caps w:val="0"/>
                <w:color w:val="FFFFFF" w:themeColor="background1"/>
              </w:rPr>
              <w:t>Action</w:t>
            </w:r>
          </w:p>
        </w:tc>
        <w:tc>
          <w:tcPr>
            <w:tcW w:w="975" w:type="pct"/>
            <w:shd w:val="clear" w:color="auto" w:fill="7F7F7F" w:themeFill="text1" w:themeFillTint="80"/>
            <w:tcMar>
              <w:left w:w="57" w:type="dxa"/>
              <w:right w:w="57" w:type="dxa"/>
            </w:tcMar>
          </w:tcPr>
          <w:p w14:paraId="56D471AE" w14:textId="77777777" w:rsidR="00405518" w:rsidRPr="006D2B7E" w:rsidRDefault="00405518" w:rsidP="00A6691B">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Expected outcome</w:t>
            </w:r>
          </w:p>
        </w:tc>
      </w:tr>
      <w:tr w:rsidR="00405518" w:rsidRPr="006D2B7E" w14:paraId="7A55823C" w14:textId="77777777" w:rsidTr="00F6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bottom w:val="none" w:sz="0" w:space="0" w:color="auto"/>
              <w:right w:val="none" w:sz="0" w:space="0" w:color="auto"/>
            </w:tcBorders>
          </w:tcPr>
          <w:p w14:paraId="1161447F" w14:textId="77777777" w:rsidR="00405518" w:rsidRPr="006D2B7E" w:rsidRDefault="00405518" w:rsidP="00405518">
            <w:pPr>
              <w:pStyle w:val="Tablenormal0"/>
              <w:numPr>
                <w:ilvl w:val="0"/>
                <w:numId w:val="35"/>
              </w:numPr>
              <w:ind w:hanging="28"/>
              <w:rPr>
                <w:color w:val="auto"/>
                <w:sz w:val="22"/>
              </w:rPr>
            </w:pPr>
          </w:p>
        </w:tc>
        <w:tc>
          <w:tcPr>
            <w:tcW w:w="1777" w:type="pct"/>
            <w:tcBorders>
              <w:top w:val="none" w:sz="0" w:space="0" w:color="auto"/>
              <w:bottom w:val="none" w:sz="0" w:space="0" w:color="auto"/>
            </w:tcBorders>
          </w:tcPr>
          <w:p w14:paraId="5B8D63FF" w14:textId="77777777" w:rsidR="00405518" w:rsidRPr="006D2B7E" w:rsidRDefault="00405518"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r w:rsidRPr="006D2B7E">
              <w:rPr>
                <w:sz w:val="22"/>
                <w:highlight w:val="yellow"/>
              </w:rPr>
              <w:t>Eg, Social, Built, Natural, Economic, Rural, Financial, Community engagement, Communications</w:t>
            </w:r>
          </w:p>
        </w:tc>
        <w:tc>
          <w:tcPr>
            <w:tcW w:w="1519" w:type="pct"/>
            <w:tcBorders>
              <w:top w:val="none" w:sz="0" w:space="0" w:color="auto"/>
              <w:bottom w:val="none" w:sz="0" w:space="0" w:color="auto"/>
            </w:tcBorders>
          </w:tcPr>
          <w:p w14:paraId="5A421FC0" w14:textId="77777777" w:rsidR="00405518" w:rsidRPr="006D2B7E" w:rsidRDefault="00405518" w:rsidP="00A6691B">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975" w:type="pct"/>
            <w:tcBorders>
              <w:top w:val="none" w:sz="0" w:space="0" w:color="auto"/>
              <w:bottom w:val="none" w:sz="0" w:space="0" w:color="auto"/>
            </w:tcBorders>
          </w:tcPr>
          <w:p w14:paraId="35C8FB17" w14:textId="77777777" w:rsidR="00405518" w:rsidRPr="006D2B7E" w:rsidRDefault="00405518"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r>
      <w:tr w:rsidR="00405518" w:rsidRPr="006D2B7E" w14:paraId="68804B7F" w14:textId="77777777" w:rsidTr="00F67C17">
        <w:tc>
          <w:tcPr>
            <w:cnfStyle w:val="001000000000" w:firstRow="0" w:lastRow="0" w:firstColumn="1" w:lastColumn="0" w:oddVBand="0" w:evenVBand="0" w:oddHBand="0" w:evenHBand="0" w:firstRowFirstColumn="0" w:firstRowLastColumn="0" w:lastRowFirstColumn="0" w:lastRowLastColumn="0"/>
            <w:tcW w:w="730" w:type="pct"/>
            <w:tcBorders>
              <w:right w:val="none" w:sz="0" w:space="0" w:color="auto"/>
            </w:tcBorders>
          </w:tcPr>
          <w:p w14:paraId="3D7232AE" w14:textId="77777777" w:rsidR="00405518" w:rsidRPr="006D2B7E" w:rsidRDefault="00405518" w:rsidP="00405518">
            <w:pPr>
              <w:pStyle w:val="Tablenormal0"/>
              <w:numPr>
                <w:ilvl w:val="0"/>
                <w:numId w:val="35"/>
              </w:numPr>
              <w:ind w:hanging="28"/>
              <w:rPr>
                <w:color w:val="auto"/>
                <w:sz w:val="22"/>
              </w:rPr>
            </w:pPr>
          </w:p>
        </w:tc>
        <w:tc>
          <w:tcPr>
            <w:tcW w:w="1777" w:type="pct"/>
          </w:tcPr>
          <w:p w14:paraId="610F12DA" w14:textId="77777777" w:rsidR="00405518" w:rsidRPr="006D2B7E" w:rsidRDefault="00405518"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1519" w:type="pct"/>
          </w:tcPr>
          <w:p w14:paraId="1A5326A4" w14:textId="77777777" w:rsidR="00405518" w:rsidRPr="006D2B7E" w:rsidRDefault="00405518" w:rsidP="00A6691B">
            <w:pPr>
              <w:pStyle w:val="Tablenormal0"/>
              <w:cnfStyle w:val="000000000000" w:firstRow="0" w:lastRow="0" w:firstColumn="0" w:lastColumn="0" w:oddVBand="0" w:evenVBand="0" w:oddHBand="0" w:evenHBand="0" w:firstRowFirstColumn="0" w:firstRowLastColumn="0" w:lastRowFirstColumn="0" w:lastRowLastColumn="0"/>
              <w:rPr>
                <w:color w:val="auto"/>
                <w:sz w:val="22"/>
                <w:highlight w:val="yellow"/>
              </w:rPr>
            </w:pPr>
          </w:p>
        </w:tc>
        <w:tc>
          <w:tcPr>
            <w:tcW w:w="975" w:type="pct"/>
          </w:tcPr>
          <w:p w14:paraId="02FE1535" w14:textId="77777777" w:rsidR="00405518" w:rsidRPr="006D2B7E" w:rsidRDefault="00405518"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r>
      <w:tr w:rsidR="00405518" w:rsidRPr="006D2B7E" w14:paraId="1151BEF2" w14:textId="77777777" w:rsidTr="00F67C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pct"/>
            <w:tcBorders>
              <w:top w:val="none" w:sz="0" w:space="0" w:color="auto"/>
              <w:bottom w:val="none" w:sz="0" w:space="0" w:color="auto"/>
              <w:right w:val="none" w:sz="0" w:space="0" w:color="auto"/>
            </w:tcBorders>
          </w:tcPr>
          <w:p w14:paraId="4F48D9AE" w14:textId="77777777" w:rsidR="00405518" w:rsidRPr="006D2B7E" w:rsidRDefault="00405518" w:rsidP="00405518">
            <w:pPr>
              <w:pStyle w:val="Tablenormal0"/>
              <w:numPr>
                <w:ilvl w:val="0"/>
                <w:numId w:val="35"/>
              </w:numPr>
              <w:ind w:hanging="28"/>
              <w:rPr>
                <w:color w:val="auto"/>
                <w:sz w:val="22"/>
              </w:rPr>
            </w:pPr>
          </w:p>
        </w:tc>
        <w:tc>
          <w:tcPr>
            <w:tcW w:w="1777" w:type="pct"/>
            <w:tcBorders>
              <w:top w:val="none" w:sz="0" w:space="0" w:color="auto"/>
              <w:bottom w:val="none" w:sz="0" w:space="0" w:color="auto"/>
            </w:tcBorders>
          </w:tcPr>
          <w:p w14:paraId="38D3DA1A" w14:textId="77777777" w:rsidR="00405518" w:rsidRPr="006D2B7E" w:rsidRDefault="00405518"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1519" w:type="pct"/>
            <w:tcBorders>
              <w:top w:val="none" w:sz="0" w:space="0" w:color="auto"/>
              <w:bottom w:val="none" w:sz="0" w:space="0" w:color="auto"/>
            </w:tcBorders>
          </w:tcPr>
          <w:p w14:paraId="3262F4E2" w14:textId="77777777" w:rsidR="00405518" w:rsidRPr="006D2B7E" w:rsidRDefault="00405518"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975" w:type="pct"/>
            <w:tcBorders>
              <w:top w:val="none" w:sz="0" w:space="0" w:color="auto"/>
              <w:bottom w:val="none" w:sz="0" w:space="0" w:color="auto"/>
            </w:tcBorders>
          </w:tcPr>
          <w:p w14:paraId="195948FD" w14:textId="77777777" w:rsidR="00405518" w:rsidRPr="006D2B7E" w:rsidRDefault="00405518"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r>
    </w:tbl>
    <w:p w14:paraId="1FF6EED2" w14:textId="691D159D" w:rsidR="007D4591" w:rsidRDefault="007D4591" w:rsidP="00405518">
      <w:pPr>
        <w:pStyle w:val="Heading1NoNumbering"/>
      </w:pPr>
      <w:bookmarkStart w:id="1" w:name="_Toc530328306"/>
      <w:r>
        <w:t xml:space="preserve">Current or emerging </w:t>
      </w:r>
      <w:r w:rsidR="00901FD6">
        <w:t xml:space="preserve">risks and </w:t>
      </w:r>
      <w:r>
        <w:t>issues</w:t>
      </w:r>
    </w:p>
    <w:p w14:paraId="3E1F7E73" w14:textId="62520BA1" w:rsidR="006D2B7E" w:rsidRPr="006D2B7E" w:rsidRDefault="00E415DC" w:rsidP="006D2B7E">
      <w:pPr>
        <w:rPr>
          <w:i/>
        </w:rPr>
      </w:pPr>
      <w:r>
        <w:rPr>
          <w:i/>
          <w:highlight w:val="yellow"/>
        </w:rPr>
        <w:t>Add n</w:t>
      </w:r>
      <w:r w:rsidR="00901FD6">
        <w:rPr>
          <w:i/>
          <w:highlight w:val="yellow"/>
        </w:rPr>
        <w:t xml:space="preserve">ew </w:t>
      </w:r>
      <w:r>
        <w:rPr>
          <w:i/>
          <w:highlight w:val="yellow"/>
        </w:rPr>
        <w:t>r</w:t>
      </w:r>
      <w:r w:rsidR="00901FD6">
        <w:rPr>
          <w:i/>
          <w:highlight w:val="yellow"/>
        </w:rPr>
        <w:t xml:space="preserve">isks and issues to </w:t>
      </w:r>
      <w:r w:rsidR="006D2B7E" w:rsidRPr="006D2B7E">
        <w:rPr>
          <w:i/>
          <w:highlight w:val="yellow"/>
        </w:rPr>
        <w:t>Recovery Action Plan</w:t>
      </w:r>
      <w:r w:rsidR="00445FD3">
        <w:rPr>
          <w:i/>
          <w:highlight w:val="yellow"/>
        </w:rPr>
        <w:t xml:space="preserve"> and Risk Register</w:t>
      </w:r>
      <w:r w:rsidR="006D2B7E" w:rsidRPr="006D2B7E">
        <w:rPr>
          <w:i/>
          <w:highlight w:val="yellow"/>
        </w:rPr>
        <w:t>.</w:t>
      </w:r>
      <w:r w:rsidR="00901FD6">
        <w:rPr>
          <w:i/>
        </w:rPr>
        <w:t xml:space="preserve"> </w:t>
      </w:r>
      <w:r w:rsidR="00901FD6">
        <w:rPr>
          <w:rFonts w:cs="Arial"/>
          <w:i/>
          <w:highlight w:val="yellow"/>
        </w:rPr>
        <w:t>S</w:t>
      </w:r>
      <w:r w:rsidR="00901FD6" w:rsidRPr="00122AF0">
        <w:rPr>
          <w:rFonts w:cs="Arial"/>
          <w:i/>
          <w:highlight w:val="yellow"/>
        </w:rPr>
        <w:t xml:space="preserve">ee </w:t>
      </w:r>
      <w:r w:rsidR="00901FD6">
        <w:rPr>
          <w:rFonts w:cs="Arial"/>
          <w:i/>
          <w:highlight w:val="yellow"/>
        </w:rPr>
        <w:t>Risk and Opportunities template</w:t>
      </w:r>
      <w:r w:rsidR="00901FD6" w:rsidRPr="00122AF0">
        <w:rPr>
          <w:rFonts w:cs="Arial"/>
          <w:i/>
          <w:highlight w:val="yellow"/>
        </w:rPr>
        <w:t xml:space="preserve"> on </w:t>
      </w:r>
      <w:hyperlink r:id="rId9" w:history="1">
        <w:r w:rsidR="00901FD6" w:rsidRPr="00122AF0">
          <w:rPr>
            <w:rFonts w:cs="Arial"/>
            <w:highlight w:val="yellow"/>
            <w:u w:val="single"/>
          </w:rPr>
          <w:t>www.civildefence.govt.nz</w:t>
        </w:r>
      </w:hyperlink>
      <w:r w:rsidR="00901FD6" w:rsidRPr="00122AF0">
        <w:rPr>
          <w:rFonts w:cs="Arial"/>
          <w:i/>
        </w:rPr>
        <w:t>.</w:t>
      </w:r>
    </w:p>
    <w:tbl>
      <w:tblPr>
        <w:tblStyle w:val="CDTab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8"/>
        <w:gridCol w:w="2135"/>
        <w:gridCol w:w="1369"/>
        <w:gridCol w:w="1369"/>
        <w:gridCol w:w="1893"/>
        <w:gridCol w:w="1893"/>
        <w:gridCol w:w="1890"/>
        <w:gridCol w:w="1550"/>
      </w:tblGrid>
      <w:tr w:rsidR="006D2B7E" w:rsidRPr="006D2B7E" w14:paraId="00DCB7BA" w14:textId="77777777" w:rsidTr="006D2B7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0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26D191B5" w14:textId="387D8DC7" w:rsidR="006D2B7E" w:rsidRPr="006D2B7E" w:rsidRDefault="006D2B7E" w:rsidP="00A6691B">
            <w:pPr>
              <w:spacing w:after="144"/>
              <w:jc w:val="left"/>
            </w:pPr>
            <w:r w:rsidRPr="006D2B7E">
              <w:rPr>
                <w:caps w:val="0"/>
              </w:rPr>
              <w:t>Issue</w:t>
            </w:r>
          </w:p>
        </w:tc>
        <w:tc>
          <w:tcPr>
            <w:tcW w:w="722"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50CF9E80" w14:textId="0C07EF3D" w:rsidR="006D2B7E" w:rsidRPr="006D2B7E" w:rsidRDefault="006D2B7E" w:rsidP="00A6691B">
            <w:pPr>
              <w:pStyle w:val="Tableheading"/>
              <w:spacing w:after="144"/>
              <w:jc w:val="lef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D2B7E">
              <w:rPr>
                <w:b/>
                <w:caps w:val="0"/>
                <w:color w:val="FFFFFF" w:themeColor="background1"/>
              </w:rPr>
              <w:t>Impact</w:t>
            </w:r>
          </w:p>
        </w:tc>
        <w:tc>
          <w:tcPr>
            <w:tcW w:w="463" w:type="pct"/>
            <w:tcBorders>
              <w:left w:val="single" w:sz="4" w:space="0" w:color="FFFFFF" w:themeColor="background1"/>
              <w:right w:val="single" w:sz="4" w:space="0" w:color="FFFFFF" w:themeColor="background1"/>
            </w:tcBorders>
            <w:shd w:val="clear" w:color="auto" w:fill="7F7F7F" w:themeFill="text1" w:themeFillTint="80"/>
          </w:tcPr>
          <w:p w14:paraId="7C210BE8" w14:textId="7833B56C" w:rsidR="006D2B7E" w:rsidRPr="006D2B7E" w:rsidRDefault="006D2B7E" w:rsidP="006D2B7E">
            <w:pPr>
              <w:pStyle w:val="Tableheading"/>
              <w:spacing w:after="144"/>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6D2B7E">
              <w:rPr>
                <w:b/>
                <w:caps w:val="0"/>
                <w:color w:val="FFFFFF" w:themeColor="background1"/>
              </w:rPr>
              <w:t>Actions taken</w:t>
            </w:r>
          </w:p>
        </w:tc>
        <w:tc>
          <w:tcPr>
            <w:tcW w:w="463"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480074DC" w14:textId="5C7B2AAD" w:rsidR="006D2B7E" w:rsidRPr="006D2B7E" w:rsidRDefault="006D2B7E" w:rsidP="00A6691B">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Expected outcome</w:t>
            </w:r>
          </w:p>
        </w:tc>
        <w:tc>
          <w:tcPr>
            <w:tcW w:w="64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548FE606" w14:textId="77777777" w:rsidR="006D2B7E" w:rsidRPr="006D2B7E" w:rsidRDefault="006D2B7E" w:rsidP="00A6691B">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Indicator</w:t>
            </w:r>
          </w:p>
        </w:tc>
        <w:tc>
          <w:tcPr>
            <w:tcW w:w="640"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2F7866AC" w14:textId="77777777" w:rsidR="006D2B7E" w:rsidRPr="006D2B7E" w:rsidRDefault="006D2B7E" w:rsidP="00A6691B">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Organisation</w:t>
            </w:r>
          </w:p>
        </w:tc>
        <w:tc>
          <w:tcPr>
            <w:tcW w:w="639"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39079CF1" w14:textId="77777777" w:rsidR="006D2B7E" w:rsidRPr="006D2B7E" w:rsidRDefault="006D2B7E" w:rsidP="00A6691B">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Responsible person</w:t>
            </w:r>
          </w:p>
        </w:tc>
        <w:tc>
          <w:tcPr>
            <w:tcW w:w="524" w:type="pct"/>
            <w:tcBorders>
              <w:left w:val="single" w:sz="4" w:space="0" w:color="FFFFFF" w:themeColor="background1"/>
              <w:right w:val="single" w:sz="4" w:space="0" w:color="FFFFFF" w:themeColor="background1"/>
            </w:tcBorders>
            <w:shd w:val="clear" w:color="auto" w:fill="7F7F7F" w:themeFill="text1" w:themeFillTint="80"/>
            <w:tcMar>
              <w:left w:w="57" w:type="dxa"/>
              <w:right w:w="57" w:type="dxa"/>
            </w:tcMar>
          </w:tcPr>
          <w:p w14:paraId="07ACBC69" w14:textId="77777777" w:rsidR="006D2B7E" w:rsidRPr="006D2B7E" w:rsidRDefault="006D2B7E" w:rsidP="00A6691B">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Expected completion date</w:t>
            </w:r>
          </w:p>
        </w:tc>
      </w:tr>
      <w:tr w:rsidR="006D2B7E" w:rsidRPr="006D2B7E" w14:paraId="3FA1E417" w14:textId="77777777" w:rsidTr="006D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28D3AAB9" w14:textId="281E5DC4" w:rsidR="006D2B7E" w:rsidRPr="006D2B7E" w:rsidRDefault="006D2B7E" w:rsidP="0091378A">
            <w:pPr>
              <w:pStyle w:val="Tablenormal0"/>
              <w:rPr>
                <w:sz w:val="22"/>
                <w:highlight w:val="yellow"/>
              </w:rPr>
            </w:pPr>
            <w:r w:rsidRPr="006D2B7E">
              <w:rPr>
                <w:sz w:val="22"/>
                <w:highlight w:val="yellow"/>
              </w:rPr>
              <w:t xml:space="preserve">Eg, </w:t>
            </w:r>
            <w:r w:rsidR="0091378A">
              <w:rPr>
                <w:sz w:val="22"/>
                <w:highlight w:val="yellow"/>
              </w:rPr>
              <w:t>change in recovery Office structure, resourcing issues</w:t>
            </w:r>
          </w:p>
        </w:tc>
        <w:tc>
          <w:tcPr>
            <w:tcW w:w="722" w:type="pct"/>
          </w:tcPr>
          <w:p w14:paraId="5B4943EC"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463" w:type="pct"/>
          </w:tcPr>
          <w:p w14:paraId="20521870"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463" w:type="pct"/>
          </w:tcPr>
          <w:p w14:paraId="24BFAC96" w14:textId="1AD2B40D"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640" w:type="pct"/>
          </w:tcPr>
          <w:p w14:paraId="684CAB3D"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640" w:type="pct"/>
          </w:tcPr>
          <w:p w14:paraId="60523E91"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639" w:type="pct"/>
          </w:tcPr>
          <w:p w14:paraId="4E3720BC"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24" w:type="pct"/>
          </w:tcPr>
          <w:p w14:paraId="0AFC2771"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r>
      <w:tr w:rsidR="006D2B7E" w:rsidRPr="006D2B7E" w14:paraId="436A9CEF" w14:textId="77777777" w:rsidTr="006D2B7E">
        <w:tc>
          <w:tcPr>
            <w:cnfStyle w:val="001000000000" w:firstRow="0" w:lastRow="0" w:firstColumn="1" w:lastColumn="0" w:oddVBand="0" w:evenVBand="0" w:oddHBand="0" w:evenHBand="0" w:firstRowFirstColumn="0" w:firstRowLastColumn="0" w:lastRowFirstColumn="0" w:lastRowLastColumn="0"/>
            <w:tcW w:w="909" w:type="pct"/>
          </w:tcPr>
          <w:p w14:paraId="730E2BF4" w14:textId="77777777" w:rsidR="006D2B7E" w:rsidRPr="006D2B7E" w:rsidRDefault="006D2B7E" w:rsidP="00A6691B">
            <w:pPr>
              <w:pStyle w:val="Tablenormal0"/>
              <w:rPr>
                <w:sz w:val="22"/>
                <w:highlight w:val="yellow"/>
              </w:rPr>
            </w:pPr>
          </w:p>
        </w:tc>
        <w:tc>
          <w:tcPr>
            <w:tcW w:w="722" w:type="pct"/>
          </w:tcPr>
          <w:p w14:paraId="01B926DB" w14:textId="77777777" w:rsidR="006D2B7E" w:rsidRPr="006D2B7E" w:rsidRDefault="006D2B7E" w:rsidP="00A6691B">
            <w:pPr>
              <w:pStyle w:val="Tablenormal0"/>
              <w:cnfStyle w:val="000000000000" w:firstRow="0" w:lastRow="0" w:firstColumn="0" w:lastColumn="0" w:oddVBand="0" w:evenVBand="0" w:oddHBand="0" w:evenHBand="0" w:firstRowFirstColumn="0" w:firstRowLastColumn="0" w:lastRowFirstColumn="0" w:lastRowLastColumn="0"/>
              <w:rPr>
                <w:color w:val="auto"/>
                <w:sz w:val="22"/>
                <w:highlight w:val="yellow"/>
              </w:rPr>
            </w:pPr>
          </w:p>
        </w:tc>
        <w:tc>
          <w:tcPr>
            <w:tcW w:w="463" w:type="pct"/>
          </w:tcPr>
          <w:p w14:paraId="3B15CD25" w14:textId="77777777" w:rsidR="006D2B7E" w:rsidRPr="006D2B7E" w:rsidRDefault="006D2B7E"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463" w:type="pct"/>
          </w:tcPr>
          <w:p w14:paraId="371452BC" w14:textId="08803FA2" w:rsidR="006D2B7E" w:rsidRPr="006D2B7E" w:rsidRDefault="006D2B7E"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640" w:type="pct"/>
          </w:tcPr>
          <w:p w14:paraId="21B6D277" w14:textId="77777777" w:rsidR="006D2B7E" w:rsidRPr="006D2B7E" w:rsidRDefault="006D2B7E"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640" w:type="pct"/>
          </w:tcPr>
          <w:p w14:paraId="7DB4D361" w14:textId="77777777" w:rsidR="006D2B7E" w:rsidRPr="006D2B7E" w:rsidRDefault="006D2B7E"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639" w:type="pct"/>
          </w:tcPr>
          <w:p w14:paraId="1D1E1A44" w14:textId="77777777" w:rsidR="006D2B7E" w:rsidRPr="006D2B7E" w:rsidRDefault="006D2B7E"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524" w:type="pct"/>
          </w:tcPr>
          <w:p w14:paraId="543372D4" w14:textId="77777777" w:rsidR="006D2B7E" w:rsidRPr="006D2B7E" w:rsidRDefault="006D2B7E" w:rsidP="00A6691B">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r>
      <w:tr w:rsidR="006D2B7E" w:rsidRPr="006D2B7E" w14:paraId="6E7F7067" w14:textId="77777777" w:rsidTr="006D2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 w:type="pct"/>
          </w:tcPr>
          <w:p w14:paraId="0AD775EF" w14:textId="77777777" w:rsidR="006D2B7E" w:rsidRPr="006D2B7E" w:rsidRDefault="006D2B7E" w:rsidP="00A6691B">
            <w:pPr>
              <w:pStyle w:val="Tablenormal0"/>
              <w:rPr>
                <w:sz w:val="22"/>
                <w:highlight w:val="yellow"/>
              </w:rPr>
            </w:pPr>
          </w:p>
        </w:tc>
        <w:tc>
          <w:tcPr>
            <w:tcW w:w="722" w:type="pct"/>
          </w:tcPr>
          <w:p w14:paraId="06D3FFE9"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463" w:type="pct"/>
          </w:tcPr>
          <w:p w14:paraId="46051493"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463" w:type="pct"/>
          </w:tcPr>
          <w:p w14:paraId="0E0D35F6" w14:textId="265C8272"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640" w:type="pct"/>
          </w:tcPr>
          <w:p w14:paraId="2BDBC734"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640" w:type="pct"/>
          </w:tcPr>
          <w:p w14:paraId="2975EF82"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639" w:type="pct"/>
          </w:tcPr>
          <w:p w14:paraId="2C720AFF"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24" w:type="pct"/>
          </w:tcPr>
          <w:p w14:paraId="1A0111A6" w14:textId="77777777" w:rsidR="006D2B7E" w:rsidRPr="006D2B7E" w:rsidRDefault="006D2B7E" w:rsidP="00A6691B">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r>
    </w:tbl>
    <w:p w14:paraId="61BBCAD7" w14:textId="7C7DC188" w:rsidR="0045286E" w:rsidRDefault="00F67C17" w:rsidP="00C77869">
      <w:pPr>
        <w:pStyle w:val="Heading1NoNumbering"/>
      </w:pPr>
      <w:r>
        <w:br w:type="page"/>
      </w:r>
      <w:r w:rsidR="00405518">
        <w:lastRenderedPageBreak/>
        <w:t>Progress against Recovery Action Plan</w:t>
      </w:r>
    </w:p>
    <w:p w14:paraId="05DCB7EF" w14:textId="38ED04A0" w:rsidR="00405518" w:rsidRDefault="00405518" w:rsidP="00405518"/>
    <w:tbl>
      <w:tblPr>
        <w:tblStyle w:val="TableGrid2"/>
        <w:tblW w:w="14564" w:type="dxa"/>
        <w:tblInd w:w="279" w:type="dxa"/>
        <w:tblLook w:val="04A0" w:firstRow="1" w:lastRow="0" w:firstColumn="1" w:lastColumn="0" w:noHBand="0" w:noVBand="1"/>
      </w:tblPr>
      <w:tblGrid>
        <w:gridCol w:w="2551"/>
        <w:gridCol w:w="284"/>
        <w:gridCol w:w="1843"/>
        <w:gridCol w:w="3595"/>
        <w:gridCol w:w="388"/>
        <w:gridCol w:w="2254"/>
        <w:gridCol w:w="3346"/>
        <w:gridCol w:w="303"/>
      </w:tblGrid>
      <w:tr w:rsidR="00405518" w14:paraId="023D3760" w14:textId="77777777" w:rsidTr="00A6691B">
        <w:tc>
          <w:tcPr>
            <w:tcW w:w="2551" w:type="dxa"/>
            <w:shd w:val="clear" w:color="auto" w:fill="92D050"/>
          </w:tcPr>
          <w:p w14:paraId="3F8DD6B8" w14:textId="77777777" w:rsidR="00405518" w:rsidRPr="00A438CF" w:rsidRDefault="00405518" w:rsidP="00A6691B">
            <w:pPr>
              <w:rPr>
                <w:sz w:val="16"/>
              </w:rPr>
            </w:pPr>
            <w:r w:rsidRPr="00A438CF">
              <w:rPr>
                <w:sz w:val="16"/>
              </w:rPr>
              <w:t>Green = on track</w:t>
            </w:r>
            <w:r>
              <w:rPr>
                <w:sz w:val="16"/>
              </w:rPr>
              <w:t xml:space="preserve"> according to Recovery Action Plan</w:t>
            </w:r>
          </w:p>
        </w:tc>
        <w:tc>
          <w:tcPr>
            <w:tcW w:w="284" w:type="dxa"/>
            <w:tcBorders>
              <w:top w:val="single" w:sz="4" w:space="0" w:color="FFFFFF" w:themeColor="background1"/>
              <w:bottom w:val="single" w:sz="4" w:space="0" w:color="FFFFFF" w:themeColor="background1"/>
              <w:right w:val="single" w:sz="4" w:space="0" w:color="FFFFFF" w:themeColor="background1"/>
            </w:tcBorders>
          </w:tcPr>
          <w:p w14:paraId="3F73188D" w14:textId="77777777" w:rsidR="00405518" w:rsidRPr="00A438CF" w:rsidRDefault="00405518" w:rsidP="00A6691B">
            <w:pPr>
              <w:rPr>
                <w:sz w:val="16"/>
              </w:rPr>
            </w:pPr>
          </w:p>
        </w:tc>
        <w:tc>
          <w:tcPr>
            <w:tcW w:w="1843"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3D81AC8B" w14:textId="77777777" w:rsidR="00405518" w:rsidRPr="00A438CF" w:rsidRDefault="00405518" w:rsidP="00A6691B">
            <w:pPr>
              <w:rPr>
                <w:sz w:val="16"/>
              </w:rPr>
            </w:pPr>
          </w:p>
        </w:tc>
        <w:tc>
          <w:tcPr>
            <w:tcW w:w="3595" w:type="dxa"/>
            <w:shd w:val="clear" w:color="auto" w:fill="FFC000"/>
          </w:tcPr>
          <w:p w14:paraId="32C529BD" w14:textId="77777777" w:rsidR="00405518" w:rsidRPr="00A438CF" w:rsidRDefault="00405518" w:rsidP="00A6691B">
            <w:pPr>
              <w:rPr>
                <w:sz w:val="16"/>
              </w:rPr>
            </w:pPr>
            <w:r w:rsidRPr="00A438CF">
              <w:rPr>
                <w:sz w:val="16"/>
              </w:rPr>
              <w:t>Orange = issue</w:t>
            </w:r>
            <w:r>
              <w:rPr>
                <w:sz w:val="16"/>
              </w:rPr>
              <w:t xml:space="preserve"> could result in change of scope or timing but is</w:t>
            </w:r>
            <w:r w:rsidRPr="00A438CF">
              <w:rPr>
                <w:sz w:val="16"/>
              </w:rPr>
              <w:t xml:space="preserve"> being managed</w:t>
            </w:r>
          </w:p>
        </w:tc>
        <w:tc>
          <w:tcPr>
            <w:tcW w:w="388" w:type="dxa"/>
            <w:tcBorders>
              <w:top w:val="single" w:sz="4" w:space="0" w:color="FFFFFF" w:themeColor="background1"/>
              <w:bottom w:val="single" w:sz="4" w:space="0" w:color="FFFFFF" w:themeColor="background1"/>
              <w:right w:val="single" w:sz="4" w:space="0" w:color="FFFFFF" w:themeColor="background1"/>
            </w:tcBorders>
          </w:tcPr>
          <w:p w14:paraId="50DEF7F3" w14:textId="77777777" w:rsidR="00405518" w:rsidRPr="00A438CF" w:rsidRDefault="00405518" w:rsidP="00A6691B">
            <w:pPr>
              <w:rPr>
                <w:sz w:val="16"/>
              </w:rPr>
            </w:pPr>
          </w:p>
        </w:tc>
        <w:tc>
          <w:tcPr>
            <w:tcW w:w="2254" w:type="dxa"/>
            <w:tcBorders>
              <w:top w:val="single" w:sz="4" w:space="0" w:color="FFFFFF" w:themeColor="background1"/>
              <w:left w:val="single" w:sz="4" w:space="0" w:color="FFFFFF" w:themeColor="background1"/>
              <w:bottom w:val="single" w:sz="4" w:space="0" w:color="FFFFFF" w:themeColor="background1"/>
            </w:tcBorders>
            <w:shd w:val="clear" w:color="auto" w:fill="auto"/>
          </w:tcPr>
          <w:p w14:paraId="14DAF946" w14:textId="77777777" w:rsidR="00405518" w:rsidRPr="00A438CF" w:rsidRDefault="00405518" w:rsidP="00A6691B">
            <w:pPr>
              <w:rPr>
                <w:sz w:val="16"/>
              </w:rPr>
            </w:pPr>
          </w:p>
        </w:tc>
        <w:tc>
          <w:tcPr>
            <w:tcW w:w="3346" w:type="dxa"/>
            <w:shd w:val="clear" w:color="auto" w:fill="FF0000"/>
          </w:tcPr>
          <w:p w14:paraId="2F99BDA9" w14:textId="77777777" w:rsidR="00405518" w:rsidRPr="00A438CF" w:rsidRDefault="00405518" w:rsidP="00A6691B">
            <w:pPr>
              <w:rPr>
                <w:sz w:val="16"/>
              </w:rPr>
            </w:pPr>
            <w:r w:rsidRPr="00A438CF">
              <w:rPr>
                <w:sz w:val="16"/>
              </w:rPr>
              <w:t xml:space="preserve">Red = </w:t>
            </w:r>
            <w:r w:rsidRPr="00002008">
              <w:rPr>
                <w:sz w:val="16"/>
              </w:rPr>
              <w:t xml:space="preserve">issue no </w:t>
            </w:r>
            <w:r>
              <w:rPr>
                <w:sz w:val="16"/>
              </w:rPr>
              <w:t>longer manageable and need help</w:t>
            </w:r>
          </w:p>
        </w:tc>
        <w:tc>
          <w:tcPr>
            <w:tcW w:w="303" w:type="dxa"/>
            <w:tcBorders>
              <w:top w:val="single" w:sz="4" w:space="0" w:color="FFFFFF" w:themeColor="background1"/>
              <w:bottom w:val="single" w:sz="4" w:space="0" w:color="FFFFFF" w:themeColor="background1"/>
              <w:right w:val="single" w:sz="4" w:space="0" w:color="FFFFFF" w:themeColor="background1"/>
            </w:tcBorders>
          </w:tcPr>
          <w:p w14:paraId="380DBDF5" w14:textId="77777777" w:rsidR="00405518" w:rsidRDefault="00405518" w:rsidP="00A6691B"/>
        </w:tc>
      </w:tr>
    </w:tbl>
    <w:p w14:paraId="35738458" w14:textId="77777777" w:rsidR="00405518" w:rsidRPr="00405518" w:rsidRDefault="00405518" w:rsidP="00405518"/>
    <w:tbl>
      <w:tblPr>
        <w:tblStyle w:val="CD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355"/>
        <w:gridCol w:w="1869"/>
        <w:gridCol w:w="1195"/>
        <w:gridCol w:w="1653"/>
        <w:gridCol w:w="1653"/>
        <w:gridCol w:w="1656"/>
        <w:gridCol w:w="1091"/>
        <w:gridCol w:w="1357"/>
        <w:gridCol w:w="1159"/>
      </w:tblGrid>
      <w:tr w:rsidR="00405518" w:rsidRPr="006D2B7E" w14:paraId="49A99A54" w14:textId="77777777" w:rsidTr="00E415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0" w:type="pct"/>
            <w:tcBorders>
              <w:bottom w:val="none" w:sz="0" w:space="0" w:color="auto"/>
              <w:right w:val="none" w:sz="0" w:space="0" w:color="auto"/>
            </w:tcBorders>
            <w:shd w:val="clear" w:color="auto" w:fill="7F7F7F" w:themeFill="text1" w:themeFillTint="80"/>
            <w:tcMar>
              <w:left w:w="57" w:type="dxa"/>
              <w:right w:w="57" w:type="dxa"/>
            </w:tcMar>
          </w:tcPr>
          <w:p w14:paraId="4A2386D7" w14:textId="77777777" w:rsidR="00405518" w:rsidRPr="006D2B7E" w:rsidRDefault="00405518" w:rsidP="00187F73">
            <w:pPr>
              <w:spacing w:after="144"/>
              <w:jc w:val="left"/>
              <w:rPr>
                <w:caps w:val="0"/>
              </w:rPr>
            </w:pPr>
            <w:r w:rsidRPr="006D2B7E">
              <w:rPr>
                <w:caps w:val="0"/>
              </w:rPr>
              <w:t>Action #</w:t>
            </w:r>
          </w:p>
        </w:tc>
        <w:tc>
          <w:tcPr>
            <w:tcW w:w="796" w:type="pct"/>
            <w:shd w:val="clear" w:color="auto" w:fill="7F7F7F" w:themeFill="text1" w:themeFillTint="80"/>
            <w:tcMar>
              <w:left w:w="57" w:type="dxa"/>
              <w:right w:w="57" w:type="dxa"/>
            </w:tcMar>
          </w:tcPr>
          <w:p w14:paraId="4FF8D227" w14:textId="77777777" w:rsidR="00405518" w:rsidRPr="006D2B7E" w:rsidRDefault="00405518" w:rsidP="00187F73">
            <w:pPr>
              <w:spacing w:after="144"/>
              <w:jc w:val="left"/>
              <w:cnfStyle w:val="100000000000" w:firstRow="1" w:lastRow="0" w:firstColumn="0" w:lastColumn="0" w:oddVBand="0" w:evenVBand="0" w:oddHBand="0" w:evenHBand="0" w:firstRowFirstColumn="0" w:firstRowLastColumn="0" w:lastRowFirstColumn="0" w:lastRowLastColumn="0"/>
            </w:pPr>
            <w:r w:rsidRPr="006D2B7E">
              <w:rPr>
                <w:caps w:val="0"/>
              </w:rPr>
              <w:t>Task Group/ Project</w:t>
            </w:r>
          </w:p>
        </w:tc>
        <w:tc>
          <w:tcPr>
            <w:tcW w:w="632" w:type="pct"/>
            <w:shd w:val="clear" w:color="auto" w:fill="7F7F7F" w:themeFill="text1" w:themeFillTint="80"/>
            <w:tcMar>
              <w:left w:w="57" w:type="dxa"/>
              <w:right w:w="57" w:type="dxa"/>
            </w:tcMar>
          </w:tcPr>
          <w:p w14:paraId="17A2F92A" w14:textId="582BEABD" w:rsidR="00405518" w:rsidRPr="006D2B7E" w:rsidRDefault="00405518" w:rsidP="00405518">
            <w:pPr>
              <w:pStyle w:val="Tableheading"/>
              <w:spacing w:after="144"/>
              <w:jc w:val="left"/>
              <w:cnfStyle w:val="100000000000" w:firstRow="1" w:lastRow="0" w:firstColumn="0" w:lastColumn="0" w:oddVBand="0" w:evenVBand="0" w:oddHBand="0" w:evenHBand="0" w:firstRowFirstColumn="0" w:firstRowLastColumn="0" w:lastRowFirstColumn="0" w:lastRowLastColumn="0"/>
              <w:rPr>
                <w:b/>
                <w:color w:val="FFFFFF" w:themeColor="background1"/>
              </w:rPr>
            </w:pPr>
            <w:r w:rsidRPr="006D2B7E">
              <w:rPr>
                <w:b/>
                <w:caps w:val="0"/>
                <w:color w:val="FFFFFF" w:themeColor="background1"/>
              </w:rPr>
              <w:t>Action</w:t>
            </w:r>
          </w:p>
        </w:tc>
        <w:tc>
          <w:tcPr>
            <w:tcW w:w="404" w:type="pct"/>
            <w:shd w:val="clear" w:color="auto" w:fill="7F7F7F" w:themeFill="text1" w:themeFillTint="80"/>
            <w:tcMar>
              <w:left w:w="57" w:type="dxa"/>
              <w:right w:w="57" w:type="dxa"/>
            </w:tcMar>
          </w:tcPr>
          <w:p w14:paraId="623D6F50" w14:textId="77777777" w:rsidR="00405518" w:rsidRPr="006D2B7E" w:rsidRDefault="00405518"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Expected outcome</w:t>
            </w:r>
          </w:p>
        </w:tc>
        <w:tc>
          <w:tcPr>
            <w:tcW w:w="559" w:type="pct"/>
            <w:shd w:val="clear" w:color="auto" w:fill="7F7F7F" w:themeFill="text1" w:themeFillTint="80"/>
            <w:tcMar>
              <w:left w:w="57" w:type="dxa"/>
              <w:right w:w="57" w:type="dxa"/>
            </w:tcMar>
          </w:tcPr>
          <w:p w14:paraId="4B3F486C" w14:textId="20543E47" w:rsidR="00405518" w:rsidRPr="006D2B7E" w:rsidRDefault="00405518" w:rsidP="00187F73">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Indicator</w:t>
            </w:r>
          </w:p>
        </w:tc>
        <w:tc>
          <w:tcPr>
            <w:tcW w:w="559" w:type="pct"/>
            <w:shd w:val="clear" w:color="auto" w:fill="7F7F7F" w:themeFill="text1" w:themeFillTint="80"/>
            <w:tcMar>
              <w:left w:w="57" w:type="dxa"/>
              <w:right w:w="57" w:type="dxa"/>
            </w:tcMar>
          </w:tcPr>
          <w:p w14:paraId="321185D1" w14:textId="79DDC0ED" w:rsidR="00405518" w:rsidRPr="006D2B7E" w:rsidRDefault="00405518" w:rsidP="00187F73">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Organisation</w:t>
            </w:r>
          </w:p>
        </w:tc>
        <w:tc>
          <w:tcPr>
            <w:tcW w:w="560" w:type="pct"/>
            <w:shd w:val="clear" w:color="auto" w:fill="7F7F7F" w:themeFill="text1" w:themeFillTint="80"/>
            <w:tcMar>
              <w:left w:w="57" w:type="dxa"/>
              <w:right w:w="57" w:type="dxa"/>
            </w:tcMar>
          </w:tcPr>
          <w:p w14:paraId="3528E24F" w14:textId="0F3CFF0E" w:rsidR="00405518" w:rsidRPr="006D2B7E" w:rsidRDefault="00405518"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Responsible person</w:t>
            </w:r>
          </w:p>
        </w:tc>
        <w:tc>
          <w:tcPr>
            <w:tcW w:w="369" w:type="pct"/>
            <w:shd w:val="clear" w:color="auto" w:fill="7F7F7F" w:themeFill="text1" w:themeFillTint="80"/>
            <w:tcMar>
              <w:left w:w="57" w:type="dxa"/>
              <w:right w:w="57" w:type="dxa"/>
            </w:tcMar>
          </w:tcPr>
          <w:p w14:paraId="7C7ECC7C" w14:textId="549687E0" w:rsidR="00405518" w:rsidRPr="006D2B7E" w:rsidRDefault="00405518"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Progress</w:t>
            </w:r>
          </w:p>
        </w:tc>
        <w:tc>
          <w:tcPr>
            <w:tcW w:w="459" w:type="pct"/>
            <w:shd w:val="clear" w:color="auto" w:fill="7F7F7F" w:themeFill="text1" w:themeFillTint="80"/>
            <w:tcMar>
              <w:left w:w="57" w:type="dxa"/>
              <w:right w:w="57" w:type="dxa"/>
            </w:tcMar>
          </w:tcPr>
          <w:p w14:paraId="10612592" w14:textId="77777777" w:rsidR="00405518" w:rsidRPr="006D2B7E" w:rsidRDefault="00405518"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Expected completion date</w:t>
            </w:r>
          </w:p>
        </w:tc>
        <w:tc>
          <w:tcPr>
            <w:tcW w:w="392" w:type="pct"/>
            <w:shd w:val="clear" w:color="auto" w:fill="7F7F7F" w:themeFill="text1" w:themeFillTint="80"/>
            <w:tcMar>
              <w:left w:w="57" w:type="dxa"/>
              <w:right w:w="57" w:type="dxa"/>
            </w:tcMar>
          </w:tcPr>
          <w:p w14:paraId="79EB0EF4" w14:textId="77777777" w:rsidR="00405518" w:rsidRPr="006D2B7E" w:rsidRDefault="00405518" w:rsidP="00187F73">
            <w:pPr>
              <w:pStyle w:val="Tableheading"/>
              <w:spacing w:after="144"/>
              <w:jc w:val="left"/>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Status</w:t>
            </w:r>
          </w:p>
        </w:tc>
      </w:tr>
      <w:tr w:rsidR="00405518" w:rsidRPr="006D2B7E" w14:paraId="0A589B1E" w14:textId="77777777" w:rsidTr="00E41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tcBorders>
              <w:top w:val="none" w:sz="0" w:space="0" w:color="auto"/>
              <w:bottom w:val="none" w:sz="0" w:space="0" w:color="auto"/>
              <w:right w:val="none" w:sz="0" w:space="0" w:color="auto"/>
            </w:tcBorders>
          </w:tcPr>
          <w:p w14:paraId="0A9273BE" w14:textId="77777777" w:rsidR="00405518" w:rsidRPr="006D2B7E" w:rsidRDefault="00405518" w:rsidP="007D4591">
            <w:pPr>
              <w:pStyle w:val="Tablenormal0"/>
              <w:numPr>
                <w:ilvl w:val="0"/>
                <w:numId w:val="37"/>
              </w:numPr>
              <w:ind w:left="64" w:hanging="32"/>
              <w:rPr>
                <w:color w:val="auto"/>
                <w:sz w:val="22"/>
              </w:rPr>
            </w:pPr>
          </w:p>
        </w:tc>
        <w:tc>
          <w:tcPr>
            <w:tcW w:w="796" w:type="pct"/>
            <w:tcBorders>
              <w:top w:val="none" w:sz="0" w:space="0" w:color="auto"/>
              <w:bottom w:val="none" w:sz="0" w:space="0" w:color="auto"/>
            </w:tcBorders>
          </w:tcPr>
          <w:p w14:paraId="2F6EF0BA" w14:textId="69DEE01C" w:rsidR="00405518" w:rsidRPr="006D2B7E" w:rsidRDefault="00405518" w:rsidP="0045286E">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r w:rsidRPr="006D2B7E">
              <w:rPr>
                <w:sz w:val="22"/>
                <w:highlight w:val="yellow"/>
              </w:rPr>
              <w:t>Eg, Social, Built, Natural, Economic, Rural, Financial, Community engagement, Communications</w:t>
            </w:r>
          </w:p>
        </w:tc>
        <w:tc>
          <w:tcPr>
            <w:tcW w:w="632" w:type="pct"/>
            <w:tcBorders>
              <w:top w:val="none" w:sz="0" w:space="0" w:color="auto"/>
              <w:bottom w:val="none" w:sz="0" w:space="0" w:color="auto"/>
            </w:tcBorders>
          </w:tcPr>
          <w:p w14:paraId="4E15EBF5"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404" w:type="pct"/>
            <w:tcBorders>
              <w:top w:val="none" w:sz="0" w:space="0" w:color="auto"/>
              <w:bottom w:val="none" w:sz="0" w:space="0" w:color="auto"/>
            </w:tcBorders>
          </w:tcPr>
          <w:p w14:paraId="3A09EE6C"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59" w:type="pct"/>
            <w:tcBorders>
              <w:top w:val="none" w:sz="0" w:space="0" w:color="auto"/>
              <w:bottom w:val="none" w:sz="0" w:space="0" w:color="auto"/>
            </w:tcBorders>
          </w:tcPr>
          <w:p w14:paraId="4787860F"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59" w:type="pct"/>
            <w:tcBorders>
              <w:top w:val="none" w:sz="0" w:space="0" w:color="auto"/>
              <w:bottom w:val="none" w:sz="0" w:space="0" w:color="auto"/>
            </w:tcBorders>
          </w:tcPr>
          <w:p w14:paraId="01034E78" w14:textId="55CA28AE"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60" w:type="pct"/>
            <w:tcBorders>
              <w:top w:val="none" w:sz="0" w:space="0" w:color="auto"/>
              <w:bottom w:val="none" w:sz="0" w:space="0" w:color="auto"/>
            </w:tcBorders>
          </w:tcPr>
          <w:p w14:paraId="4C1DB6F7" w14:textId="65477293"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369" w:type="pct"/>
            <w:tcBorders>
              <w:top w:val="none" w:sz="0" w:space="0" w:color="auto"/>
              <w:bottom w:val="none" w:sz="0" w:space="0" w:color="auto"/>
            </w:tcBorders>
          </w:tcPr>
          <w:p w14:paraId="2B010A08" w14:textId="30A47E4E"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r w:rsidRPr="006D2B7E">
              <w:rPr>
                <w:sz w:val="22"/>
                <w:highlight w:val="yellow"/>
              </w:rPr>
              <w:t>Green, orange or red</w:t>
            </w:r>
          </w:p>
        </w:tc>
        <w:tc>
          <w:tcPr>
            <w:tcW w:w="459" w:type="pct"/>
            <w:tcBorders>
              <w:top w:val="none" w:sz="0" w:space="0" w:color="auto"/>
              <w:bottom w:val="none" w:sz="0" w:space="0" w:color="auto"/>
            </w:tcBorders>
          </w:tcPr>
          <w:p w14:paraId="1F9AAC97"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392" w:type="pct"/>
            <w:tcBorders>
              <w:top w:val="none" w:sz="0" w:space="0" w:color="auto"/>
              <w:bottom w:val="none" w:sz="0" w:space="0" w:color="auto"/>
            </w:tcBorders>
          </w:tcPr>
          <w:p w14:paraId="0BDBCD1D"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r w:rsidRPr="006D2B7E">
              <w:rPr>
                <w:sz w:val="22"/>
                <w:highlight w:val="yellow"/>
              </w:rPr>
              <w:t>Eg Not started, On track, Complete</w:t>
            </w:r>
          </w:p>
        </w:tc>
      </w:tr>
      <w:tr w:rsidR="00405518" w:rsidRPr="006D2B7E" w14:paraId="293FE41A" w14:textId="77777777" w:rsidTr="00E415DC">
        <w:tc>
          <w:tcPr>
            <w:cnfStyle w:val="001000000000" w:firstRow="0" w:lastRow="0" w:firstColumn="1" w:lastColumn="0" w:oddVBand="0" w:evenVBand="0" w:oddHBand="0" w:evenHBand="0" w:firstRowFirstColumn="0" w:firstRowLastColumn="0" w:lastRowFirstColumn="0" w:lastRowLastColumn="0"/>
            <w:tcW w:w="270" w:type="pct"/>
            <w:tcBorders>
              <w:right w:val="none" w:sz="0" w:space="0" w:color="auto"/>
            </w:tcBorders>
          </w:tcPr>
          <w:p w14:paraId="04438F9D" w14:textId="77777777" w:rsidR="00405518" w:rsidRPr="006D2B7E" w:rsidRDefault="00405518" w:rsidP="007D4591">
            <w:pPr>
              <w:pStyle w:val="Tablenormal0"/>
              <w:numPr>
                <w:ilvl w:val="0"/>
                <w:numId w:val="37"/>
              </w:numPr>
              <w:ind w:hanging="28"/>
              <w:rPr>
                <w:color w:val="auto"/>
                <w:sz w:val="22"/>
              </w:rPr>
            </w:pPr>
          </w:p>
        </w:tc>
        <w:tc>
          <w:tcPr>
            <w:tcW w:w="796" w:type="pct"/>
          </w:tcPr>
          <w:p w14:paraId="2EE938FA" w14:textId="77777777"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632" w:type="pct"/>
          </w:tcPr>
          <w:p w14:paraId="443B987A" w14:textId="77777777"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color w:val="auto"/>
                <w:sz w:val="22"/>
                <w:highlight w:val="yellow"/>
              </w:rPr>
            </w:pPr>
          </w:p>
        </w:tc>
        <w:tc>
          <w:tcPr>
            <w:tcW w:w="404" w:type="pct"/>
          </w:tcPr>
          <w:p w14:paraId="3D554900" w14:textId="77777777"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559" w:type="pct"/>
          </w:tcPr>
          <w:p w14:paraId="5EBCF243" w14:textId="77777777"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559" w:type="pct"/>
          </w:tcPr>
          <w:p w14:paraId="6F0D2FDA" w14:textId="352EC80A"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560" w:type="pct"/>
          </w:tcPr>
          <w:p w14:paraId="7FCF47F7" w14:textId="76E5F5A2"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369" w:type="pct"/>
          </w:tcPr>
          <w:p w14:paraId="4E08C1BF" w14:textId="77777777"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459" w:type="pct"/>
          </w:tcPr>
          <w:p w14:paraId="2AD04479" w14:textId="77777777"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c>
          <w:tcPr>
            <w:tcW w:w="392" w:type="pct"/>
          </w:tcPr>
          <w:p w14:paraId="12DFA815" w14:textId="77777777" w:rsidR="00405518" w:rsidRPr="006D2B7E" w:rsidRDefault="00405518" w:rsidP="00187F73">
            <w:pPr>
              <w:pStyle w:val="Tablenormal0"/>
              <w:cnfStyle w:val="000000000000" w:firstRow="0" w:lastRow="0" w:firstColumn="0" w:lastColumn="0" w:oddVBand="0" w:evenVBand="0" w:oddHBand="0" w:evenHBand="0" w:firstRowFirstColumn="0" w:firstRowLastColumn="0" w:lastRowFirstColumn="0" w:lastRowLastColumn="0"/>
              <w:rPr>
                <w:sz w:val="22"/>
                <w:highlight w:val="yellow"/>
              </w:rPr>
            </w:pPr>
          </w:p>
        </w:tc>
      </w:tr>
      <w:tr w:rsidR="00405518" w:rsidRPr="006D2B7E" w14:paraId="341C0A3E" w14:textId="77777777" w:rsidTr="00E415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pct"/>
            <w:tcBorders>
              <w:top w:val="none" w:sz="0" w:space="0" w:color="auto"/>
              <w:bottom w:val="none" w:sz="0" w:space="0" w:color="auto"/>
              <w:right w:val="none" w:sz="0" w:space="0" w:color="auto"/>
            </w:tcBorders>
          </w:tcPr>
          <w:p w14:paraId="131E954F" w14:textId="77777777" w:rsidR="00405518" w:rsidRPr="006D2B7E" w:rsidRDefault="00405518" w:rsidP="007D4591">
            <w:pPr>
              <w:pStyle w:val="Tablenormal0"/>
              <w:numPr>
                <w:ilvl w:val="0"/>
                <w:numId w:val="37"/>
              </w:numPr>
              <w:ind w:hanging="28"/>
              <w:rPr>
                <w:color w:val="auto"/>
                <w:sz w:val="22"/>
              </w:rPr>
            </w:pPr>
          </w:p>
        </w:tc>
        <w:tc>
          <w:tcPr>
            <w:tcW w:w="796" w:type="pct"/>
            <w:tcBorders>
              <w:top w:val="none" w:sz="0" w:space="0" w:color="auto"/>
              <w:bottom w:val="none" w:sz="0" w:space="0" w:color="auto"/>
            </w:tcBorders>
          </w:tcPr>
          <w:p w14:paraId="1752C5B4"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632" w:type="pct"/>
            <w:tcBorders>
              <w:top w:val="none" w:sz="0" w:space="0" w:color="auto"/>
              <w:bottom w:val="none" w:sz="0" w:space="0" w:color="auto"/>
            </w:tcBorders>
          </w:tcPr>
          <w:p w14:paraId="5D77413D"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404" w:type="pct"/>
            <w:tcBorders>
              <w:top w:val="none" w:sz="0" w:space="0" w:color="auto"/>
              <w:bottom w:val="none" w:sz="0" w:space="0" w:color="auto"/>
            </w:tcBorders>
          </w:tcPr>
          <w:p w14:paraId="430E9980"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59" w:type="pct"/>
            <w:tcBorders>
              <w:top w:val="none" w:sz="0" w:space="0" w:color="auto"/>
              <w:bottom w:val="none" w:sz="0" w:space="0" w:color="auto"/>
            </w:tcBorders>
          </w:tcPr>
          <w:p w14:paraId="46C21213"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59" w:type="pct"/>
            <w:tcBorders>
              <w:top w:val="none" w:sz="0" w:space="0" w:color="auto"/>
              <w:bottom w:val="none" w:sz="0" w:space="0" w:color="auto"/>
            </w:tcBorders>
          </w:tcPr>
          <w:p w14:paraId="3CC98757" w14:textId="11A6CAE3"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560" w:type="pct"/>
            <w:tcBorders>
              <w:top w:val="none" w:sz="0" w:space="0" w:color="auto"/>
              <w:bottom w:val="none" w:sz="0" w:space="0" w:color="auto"/>
            </w:tcBorders>
          </w:tcPr>
          <w:p w14:paraId="0D97FE8C" w14:textId="67F1A811"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369" w:type="pct"/>
            <w:tcBorders>
              <w:top w:val="none" w:sz="0" w:space="0" w:color="auto"/>
              <w:bottom w:val="none" w:sz="0" w:space="0" w:color="auto"/>
            </w:tcBorders>
          </w:tcPr>
          <w:p w14:paraId="1B0D0652"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459" w:type="pct"/>
            <w:tcBorders>
              <w:top w:val="none" w:sz="0" w:space="0" w:color="auto"/>
              <w:bottom w:val="none" w:sz="0" w:space="0" w:color="auto"/>
            </w:tcBorders>
          </w:tcPr>
          <w:p w14:paraId="7EBE61F1"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392" w:type="pct"/>
            <w:tcBorders>
              <w:top w:val="none" w:sz="0" w:space="0" w:color="auto"/>
              <w:bottom w:val="none" w:sz="0" w:space="0" w:color="auto"/>
            </w:tcBorders>
          </w:tcPr>
          <w:p w14:paraId="68C04B77" w14:textId="77777777" w:rsidR="00405518" w:rsidRPr="006D2B7E" w:rsidRDefault="00405518" w:rsidP="00187F7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r>
    </w:tbl>
    <w:bookmarkEnd w:id="1"/>
    <w:p w14:paraId="54938A5A" w14:textId="278868D5" w:rsidR="00187F73" w:rsidRDefault="006D2B7E" w:rsidP="006D2B7E">
      <w:pPr>
        <w:pStyle w:val="Heading1NoNumbering"/>
      </w:pPr>
      <w:r>
        <w:t>Key indicators</w:t>
      </w:r>
    </w:p>
    <w:tbl>
      <w:tblPr>
        <w:tblStyle w:val="CD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2410"/>
        <w:gridCol w:w="2410"/>
        <w:gridCol w:w="4726"/>
      </w:tblGrid>
      <w:tr w:rsidR="006D2B7E" w:rsidRPr="006D2B7E" w14:paraId="7FA710EF" w14:textId="77777777" w:rsidTr="00EB726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72" w:type="pct"/>
            <w:tcBorders>
              <w:bottom w:val="none" w:sz="0" w:space="0" w:color="auto"/>
              <w:right w:val="none" w:sz="0" w:space="0" w:color="auto"/>
            </w:tcBorders>
            <w:shd w:val="clear" w:color="auto" w:fill="7F7F7F" w:themeFill="text1" w:themeFillTint="80"/>
            <w:tcMar>
              <w:left w:w="57" w:type="dxa"/>
              <w:right w:w="57" w:type="dxa"/>
            </w:tcMar>
            <w:vAlign w:val="top"/>
          </w:tcPr>
          <w:p w14:paraId="5B58EEE2" w14:textId="133360DD" w:rsidR="006D2B7E" w:rsidRPr="006D2B7E" w:rsidRDefault="006D2B7E" w:rsidP="006D2B7E">
            <w:pPr>
              <w:pStyle w:val="Tableheading"/>
              <w:spacing w:after="144"/>
              <w:rPr>
                <w:b/>
                <w:caps w:val="0"/>
                <w:color w:val="FFFFFF" w:themeColor="background1"/>
              </w:rPr>
            </w:pPr>
            <w:r w:rsidRPr="006D2B7E">
              <w:rPr>
                <w:b/>
                <w:caps w:val="0"/>
                <w:color w:val="FFFFFF" w:themeColor="background1"/>
              </w:rPr>
              <w:t>Item</w:t>
            </w:r>
          </w:p>
        </w:tc>
        <w:tc>
          <w:tcPr>
            <w:tcW w:w="815" w:type="pct"/>
            <w:shd w:val="clear" w:color="auto" w:fill="7F7F7F" w:themeFill="text1" w:themeFillTint="80"/>
            <w:tcMar>
              <w:left w:w="57" w:type="dxa"/>
              <w:right w:w="57" w:type="dxa"/>
            </w:tcMar>
            <w:vAlign w:val="top"/>
          </w:tcPr>
          <w:p w14:paraId="7DD12878" w14:textId="6C94CEC6" w:rsidR="006D2B7E" w:rsidRPr="006D2B7E" w:rsidRDefault="006D2B7E" w:rsidP="006D2B7E">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This week</w:t>
            </w:r>
          </w:p>
        </w:tc>
        <w:tc>
          <w:tcPr>
            <w:tcW w:w="815" w:type="pct"/>
            <w:shd w:val="clear" w:color="auto" w:fill="7F7F7F" w:themeFill="text1" w:themeFillTint="80"/>
            <w:tcMar>
              <w:left w:w="57" w:type="dxa"/>
              <w:right w:w="57" w:type="dxa"/>
            </w:tcMar>
            <w:vAlign w:val="top"/>
          </w:tcPr>
          <w:p w14:paraId="5C0A71A9" w14:textId="1923BC48" w:rsidR="006D2B7E" w:rsidRPr="006D2B7E" w:rsidRDefault="006D2B7E" w:rsidP="006D2B7E">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Last week</w:t>
            </w:r>
          </w:p>
        </w:tc>
        <w:tc>
          <w:tcPr>
            <w:tcW w:w="1598" w:type="pct"/>
            <w:shd w:val="clear" w:color="auto" w:fill="7F7F7F" w:themeFill="text1" w:themeFillTint="80"/>
            <w:tcMar>
              <w:left w:w="57" w:type="dxa"/>
              <w:right w:w="57" w:type="dxa"/>
            </w:tcMar>
            <w:vAlign w:val="top"/>
          </w:tcPr>
          <w:p w14:paraId="17B75A28" w14:textId="56350E0F" w:rsidR="006D2B7E" w:rsidRPr="006D2B7E" w:rsidRDefault="006D2B7E" w:rsidP="006D2B7E">
            <w:pPr>
              <w:pStyle w:val="Tableheading"/>
              <w:spacing w:after="144"/>
              <w:cnfStyle w:val="100000000000" w:firstRow="1" w:lastRow="0" w:firstColumn="0" w:lastColumn="0" w:oddVBand="0" w:evenVBand="0" w:oddHBand="0" w:evenHBand="0" w:firstRowFirstColumn="0" w:firstRowLastColumn="0" w:lastRowFirstColumn="0" w:lastRowLastColumn="0"/>
              <w:rPr>
                <w:b/>
                <w:caps w:val="0"/>
                <w:color w:val="FFFFFF" w:themeColor="background1"/>
              </w:rPr>
            </w:pPr>
            <w:r w:rsidRPr="006D2B7E">
              <w:rPr>
                <w:b/>
                <w:caps w:val="0"/>
                <w:color w:val="FFFFFF" w:themeColor="background1"/>
              </w:rPr>
              <w:t>Comment</w:t>
            </w:r>
          </w:p>
        </w:tc>
      </w:tr>
      <w:tr w:rsidR="00526ED3" w:rsidRPr="006D2B7E" w14:paraId="2DB027BB" w14:textId="77777777" w:rsidTr="00EB7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Borders>
              <w:top w:val="none" w:sz="0" w:space="0" w:color="auto"/>
              <w:bottom w:val="none" w:sz="0" w:space="0" w:color="auto"/>
              <w:right w:val="none" w:sz="0" w:space="0" w:color="auto"/>
            </w:tcBorders>
            <w:vAlign w:val="top"/>
          </w:tcPr>
          <w:p w14:paraId="4741ACF1" w14:textId="6AE131ED" w:rsidR="00526ED3" w:rsidRPr="00526ED3" w:rsidRDefault="00526ED3" w:rsidP="00526ED3">
            <w:pPr>
              <w:pStyle w:val="Tablenormal0"/>
              <w:rPr>
                <w:sz w:val="22"/>
                <w:highlight w:val="yellow"/>
              </w:rPr>
            </w:pPr>
            <w:r w:rsidRPr="00526ED3">
              <w:rPr>
                <w:sz w:val="22"/>
                <w:highlight w:val="yellow"/>
              </w:rPr>
              <w:t>Number of uninhabitable houses</w:t>
            </w:r>
          </w:p>
        </w:tc>
        <w:tc>
          <w:tcPr>
            <w:tcW w:w="815" w:type="pct"/>
            <w:tcBorders>
              <w:top w:val="none" w:sz="0" w:space="0" w:color="auto"/>
              <w:bottom w:val="none" w:sz="0" w:space="0" w:color="auto"/>
            </w:tcBorders>
          </w:tcPr>
          <w:p w14:paraId="3D9466CD" w14:textId="09CB734D" w:rsidR="00526ED3" w:rsidRPr="006D2B7E" w:rsidRDefault="00526ED3" w:rsidP="00526ED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c>
          <w:tcPr>
            <w:tcW w:w="815" w:type="pct"/>
            <w:tcBorders>
              <w:top w:val="none" w:sz="0" w:space="0" w:color="auto"/>
              <w:bottom w:val="none" w:sz="0" w:space="0" w:color="auto"/>
            </w:tcBorders>
          </w:tcPr>
          <w:p w14:paraId="0138AABB" w14:textId="77777777" w:rsidR="00526ED3" w:rsidRPr="006D2B7E" w:rsidRDefault="00526ED3" w:rsidP="00526ED3">
            <w:pPr>
              <w:pStyle w:val="Tablenormal0"/>
              <w:cnfStyle w:val="000000100000" w:firstRow="0" w:lastRow="0" w:firstColumn="0" w:lastColumn="0" w:oddVBand="0" w:evenVBand="0" w:oddHBand="1" w:evenHBand="0" w:firstRowFirstColumn="0" w:firstRowLastColumn="0" w:lastRowFirstColumn="0" w:lastRowLastColumn="0"/>
              <w:rPr>
                <w:color w:val="auto"/>
                <w:sz w:val="22"/>
                <w:highlight w:val="yellow"/>
              </w:rPr>
            </w:pPr>
          </w:p>
        </w:tc>
        <w:tc>
          <w:tcPr>
            <w:tcW w:w="1598" w:type="pct"/>
            <w:tcBorders>
              <w:top w:val="none" w:sz="0" w:space="0" w:color="auto"/>
              <w:bottom w:val="none" w:sz="0" w:space="0" w:color="auto"/>
            </w:tcBorders>
          </w:tcPr>
          <w:p w14:paraId="75FA7CC1" w14:textId="77777777" w:rsidR="00526ED3" w:rsidRPr="006D2B7E" w:rsidRDefault="00526ED3" w:rsidP="00526ED3">
            <w:pPr>
              <w:pStyle w:val="Tablenormal0"/>
              <w:cnfStyle w:val="000000100000" w:firstRow="0" w:lastRow="0" w:firstColumn="0" w:lastColumn="0" w:oddVBand="0" w:evenVBand="0" w:oddHBand="1" w:evenHBand="0" w:firstRowFirstColumn="0" w:firstRowLastColumn="0" w:lastRowFirstColumn="0" w:lastRowLastColumn="0"/>
              <w:rPr>
                <w:sz w:val="22"/>
                <w:highlight w:val="yellow"/>
              </w:rPr>
            </w:pPr>
          </w:p>
        </w:tc>
      </w:tr>
      <w:tr w:rsidR="00526ED3" w:rsidRPr="006D2B7E" w14:paraId="786DEF14" w14:textId="77777777" w:rsidTr="00EB7262">
        <w:tc>
          <w:tcPr>
            <w:cnfStyle w:val="001000000000" w:firstRow="0" w:lastRow="0" w:firstColumn="1" w:lastColumn="0" w:oddVBand="0" w:evenVBand="0" w:oddHBand="0" w:evenHBand="0" w:firstRowFirstColumn="0" w:firstRowLastColumn="0" w:lastRowFirstColumn="0" w:lastRowLastColumn="0"/>
            <w:tcW w:w="1772" w:type="pct"/>
            <w:tcBorders>
              <w:right w:val="none" w:sz="0" w:space="0" w:color="auto"/>
            </w:tcBorders>
            <w:vAlign w:val="top"/>
          </w:tcPr>
          <w:p w14:paraId="59F0F5C1" w14:textId="5C45325A" w:rsidR="00526ED3" w:rsidRPr="00526ED3" w:rsidRDefault="00526ED3" w:rsidP="00526ED3">
            <w:pPr>
              <w:pStyle w:val="Tablenormal0"/>
              <w:rPr>
                <w:sz w:val="22"/>
                <w:highlight w:val="yellow"/>
              </w:rPr>
            </w:pPr>
            <w:r w:rsidRPr="00526ED3">
              <w:rPr>
                <w:sz w:val="22"/>
                <w:highlight w:val="yellow"/>
              </w:rPr>
              <w:t>Number of people in emergency accommodation</w:t>
            </w:r>
          </w:p>
        </w:tc>
        <w:tc>
          <w:tcPr>
            <w:tcW w:w="815" w:type="pct"/>
          </w:tcPr>
          <w:p w14:paraId="0C10D3E2"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rPr>
                <w:color w:val="auto"/>
                <w:sz w:val="22"/>
              </w:rPr>
            </w:pPr>
          </w:p>
        </w:tc>
        <w:tc>
          <w:tcPr>
            <w:tcW w:w="815" w:type="pct"/>
          </w:tcPr>
          <w:p w14:paraId="7C9D29F7"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rPr>
                <w:color w:val="auto"/>
                <w:sz w:val="22"/>
              </w:rPr>
            </w:pPr>
          </w:p>
        </w:tc>
        <w:tc>
          <w:tcPr>
            <w:tcW w:w="1598" w:type="pct"/>
          </w:tcPr>
          <w:p w14:paraId="345FD0A8"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rPr>
                <w:color w:val="auto"/>
                <w:sz w:val="22"/>
              </w:rPr>
            </w:pPr>
          </w:p>
        </w:tc>
      </w:tr>
      <w:tr w:rsidR="00526ED3" w:rsidRPr="006D2B7E" w14:paraId="53A652CB" w14:textId="77777777" w:rsidTr="00EB7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Borders>
              <w:top w:val="none" w:sz="0" w:space="0" w:color="auto"/>
              <w:bottom w:val="none" w:sz="0" w:space="0" w:color="auto"/>
              <w:right w:val="none" w:sz="0" w:space="0" w:color="auto"/>
            </w:tcBorders>
            <w:vAlign w:val="top"/>
          </w:tcPr>
          <w:p w14:paraId="2C79C129" w14:textId="65A99E34" w:rsidR="00526ED3" w:rsidRPr="00526ED3" w:rsidRDefault="00526ED3" w:rsidP="00526ED3">
            <w:pPr>
              <w:pStyle w:val="Tablenormal0"/>
              <w:rPr>
                <w:sz w:val="22"/>
                <w:highlight w:val="yellow"/>
              </w:rPr>
            </w:pPr>
            <w:r w:rsidRPr="00526ED3">
              <w:rPr>
                <w:sz w:val="22"/>
                <w:highlight w:val="yellow"/>
              </w:rPr>
              <w:t>Number of families needing temporary accommodation</w:t>
            </w:r>
          </w:p>
        </w:tc>
        <w:tc>
          <w:tcPr>
            <w:tcW w:w="815" w:type="pct"/>
            <w:tcBorders>
              <w:top w:val="none" w:sz="0" w:space="0" w:color="auto"/>
              <w:bottom w:val="none" w:sz="0" w:space="0" w:color="auto"/>
            </w:tcBorders>
          </w:tcPr>
          <w:p w14:paraId="55F41524"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rPr>
                <w:color w:val="auto"/>
                <w:sz w:val="22"/>
              </w:rPr>
            </w:pPr>
          </w:p>
        </w:tc>
        <w:tc>
          <w:tcPr>
            <w:tcW w:w="815" w:type="pct"/>
            <w:tcBorders>
              <w:top w:val="none" w:sz="0" w:space="0" w:color="auto"/>
              <w:bottom w:val="none" w:sz="0" w:space="0" w:color="auto"/>
            </w:tcBorders>
          </w:tcPr>
          <w:p w14:paraId="0FDBD85A"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rPr>
                <w:color w:val="auto"/>
                <w:sz w:val="22"/>
              </w:rPr>
            </w:pPr>
          </w:p>
        </w:tc>
        <w:tc>
          <w:tcPr>
            <w:tcW w:w="1598" w:type="pct"/>
            <w:tcBorders>
              <w:top w:val="none" w:sz="0" w:space="0" w:color="auto"/>
              <w:bottom w:val="none" w:sz="0" w:space="0" w:color="auto"/>
            </w:tcBorders>
          </w:tcPr>
          <w:p w14:paraId="0007B91C"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rPr>
                <w:color w:val="auto"/>
                <w:sz w:val="22"/>
              </w:rPr>
            </w:pPr>
          </w:p>
        </w:tc>
      </w:tr>
      <w:tr w:rsidR="00526ED3" w:rsidRPr="006D2B7E" w14:paraId="1DA88A34" w14:textId="77777777" w:rsidTr="00EB7262">
        <w:tc>
          <w:tcPr>
            <w:cnfStyle w:val="001000000000" w:firstRow="0" w:lastRow="0" w:firstColumn="1" w:lastColumn="0" w:oddVBand="0" w:evenVBand="0" w:oddHBand="0" w:evenHBand="0" w:firstRowFirstColumn="0" w:firstRowLastColumn="0" w:lastRowFirstColumn="0" w:lastRowLastColumn="0"/>
            <w:tcW w:w="1772" w:type="pct"/>
            <w:tcBorders>
              <w:right w:val="none" w:sz="0" w:space="0" w:color="auto"/>
            </w:tcBorders>
            <w:vAlign w:val="top"/>
          </w:tcPr>
          <w:p w14:paraId="2EC31761" w14:textId="3727263B" w:rsidR="00526ED3" w:rsidRPr="00526ED3" w:rsidRDefault="00526ED3" w:rsidP="00526ED3">
            <w:pPr>
              <w:pStyle w:val="Tablenormal0"/>
              <w:rPr>
                <w:sz w:val="22"/>
                <w:highlight w:val="yellow"/>
              </w:rPr>
            </w:pPr>
            <w:r w:rsidRPr="00526ED3">
              <w:rPr>
                <w:sz w:val="22"/>
                <w:highlight w:val="yellow"/>
              </w:rPr>
              <w:t>Number of families back homes</w:t>
            </w:r>
          </w:p>
        </w:tc>
        <w:tc>
          <w:tcPr>
            <w:tcW w:w="815" w:type="pct"/>
          </w:tcPr>
          <w:p w14:paraId="0D64B1B8"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rPr>
                <w:color w:val="auto"/>
                <w:sz w:val="22"/>
              </w:rPr>
            </w:pPr>
          </w:p>
        </w:tc>
        <w:tc>
          <w:tcPr>
            <w:tcW w:w="815" w:type="pct"/>
          </w:tcPr>
          <w:p w14:paraId="6B028C46"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rPr>
                <w:color w:val="auto"/>
                <w:sz w:val="22"/>
              </w:rPr>
            </w:pPr>
          </w:p>
        </w:tc>
        <w:tc>
          <w:tcPr>
            <w:tcW w:w="1598" w:type="pct"/>
          </w:tcPr>
          <w:p w14:paraId="5BCC4E9E"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rPr>
                <w:color w:val="auto"/>
                <w:sz w:val="22"/>
              </w:rPr>
            </w:pPr>
          </w:p>
        </w:tc>
      </w:tr>
      <w:tr w:rsidR="00526ED3" w:rsidRPr="006D2B7E" w14:paraId="57F0BC75" w14:textId="77777777" w:rsidTr="00EB7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Borders>
              <w:top w:val="none" w:sz="0" w:space="0" w:color="auto"/>
              <w:bottom w:val="none" w:sz="0" w:space="0" w:color="auto"/>
              <w:right w:val="none" w:sz="0" w:space="0" w:color="auto"/>
            </w:tcBorders>
            <w:vAlign w:val="top"/>
          </w:tcPr>
          <w:p w14:paraId="291622CB" w14:textId="497ACBCA" w:rsidR="00526ED3" w:rsidRPr="00526ED3" w:rsidRDefault="00526ED3" w:rsidP="00526ED3">
            <w:pPr>
              <w:pStyle w:val="Tablenormal0"/>
              <w:rPr>
                <w:sz w:val="22"/>
                <w:highlight w:val="yellow"/>
              </w:rPr>
            </w:pPr>
            <w:r w:rsidRPr="00526ED3">
              <w:rPr>
                <w:sz w:val="22"/>
                <w:highlight w:val="yellow"/>
              </w:rPr>
              <w:t>Number of families not known whereabouts of</w:t>
            </w:r>
          </w:p>
        </w:tc>
        <w:tc>
          <w:tcPr>
            <w:tcW w:w="815" w:type="pct"/>
            <w:tcBorders>
              <w:top w:val="none" w:sz="0" w:space="0" w:color="auto"/>
              <w:bottom w:val="none" w:sz="0" w:space="0" w:color="auto"/>
            </w:tcBorders>
          </w:tcPr>
          <w:p w14:paraId="51417D31"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815" w:type="pct"/>
            <w:tcBorders>
              <w:top w:val="none" w:sz="0" w:space="0" w:color="auto"/>
              <w:bottom w:val="none" w:sz="0" w:space="0" w:color="auto"/>
            </w:tcBorders>
          </w:tcPr>
          <w:p w14:paraId="586CAA86"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1598" w:type="pct"/>
            <w:tcBorders>
              <w:top w:val="none" w:sz="0" w:space="0" w:color="auto"/>
              <w:bottom w:val="none" w:sz="0" w:space="0" w:color="auto"/>
            </w:tcBorders>
          </w:tcPr>
          <w:p w14:paraId="5BD6BBD5"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r>
      <w:tr w:rsidR="00526ED3" w:rsidRPr="006D2B7E" w14:paraId="31A0F565" w14:textId="77777777" w:rsidTr="00EB7262">
        <w:tc>
          <w:tcPr>
            <w:cnfStyle w:val="001000000000" w:firstRow="0" w:lastRow="0" w:firstColumn="1" w:lastColumn="0" w:oddVBand="0" w:evenVBand="0" w:oddHBand="0" w:evenHBand="0" w:firstRowFirstColumn="0" w:firstRowLastColumn="0" w:lastRowFirstColumn="0" w:lastRowLastColumn="0"/>
            <w:tcW w:w="1772" w:type="pct"/>
            <w:tcBorders>
              <w:right w:val="none" w:sz="0" w:space="0" w:color="auto"/>
            </w:tcBorders>
            <w:vAlign w:val="top"/>
          </w:tcPr>
          <w:p w14:paraId="78C4B2B4" w14:textId="06F30002" w:rsidR="00526ED3" w:rsidRPr="00526ED3" w:rsidRDefault="00526ED3" w:rsidP="00526ED3">
            <w:pPr>
              <w:pStyle w:val="Tablenormal0"/>
              <w:rPr>
                <w:sz w:val="22"/>
                <w:highlight w:val="yellow"/>
              </w:rPr>
            </w:pPr>
            <w:r w:rsidRPr="00526ED3">
              <w:rPr>
                <w:sz w:val="22"/>
                <w:highlight w:val="yellow"/>
              </w:rPr>
              <w:lastRenderedPageBreak/>
              <w:t>Number of people needing welfare services</w:t>
            </w:r>
          </w:p>
        </w:tc>
        <w:tc>
          <w:tcPr>
            <w:tcW w:w="815" w:type="pct"/>
          </w:tcPr>
          <w:p w14:paraId="2D089702"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815" w:type="pct"/>
          </w:tcPr>
          <w:p w14:paraId="3D95E5B1"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1598" w:type="pct"/>
          </w:tcPr>
          <w:p w14:paraId="3A999975"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r>
      <w:tr w:rsidR="00526ED3" w:rsidRPr="006D2B7E" w14:paraId="28070F8E" w14:textId="77777777" w:rsidTr="00EB7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Borders>
              <w:top w:val="none" w:sz="0" w:space="0" w:color="auto"/>
              <w:bottom w:val="none" w:sz="0" w:space="0" w:color="auto"/>
              <w:right w:val="none" w:sz="0" w:space="0" w:color="auto"/>
            </w:tcBorders>
            <w:vAlign w:val="top"/>
          </w:tcPr>
          <w:p w14:paraId="6E1F2BD2" w14:textId="31EC793A" w:rsidR="00526ED3" w:rsidRPr="00526ED3" w:rsidRDefault="00526ED3" w:rsidP="00526ED3">
            <w:pPr>
              <w:pStyle w:val="Tablenormal0"/>
              <w:rPr>
                <w:sz w:val="22"/>
                <w:highlight w:val="yellow"/>
              </w:rPr>
            </w:pPr>
            <w:r w:rsidRPr="00526ED3">
              <w:rPr>
                <w:sz w:val="22"/>
                <w:highlight w:val="yellow"/>
              </w:rPr>
              <w:t>Number of insurance claims</w:t>
            </w:r>
          </w:p>
        </w:tc>
        <w:tc>
          <w:tcPr>
            <w:tcW w:w="815" w:type="pct"/>
            <w:tcBorders>
              <w:top w:val="none" w:sz="0" w:space="0" w:color="auto"/>
              <w:bottom w:val="none" w:sz="0" w:space="0" w:color="auto"/>
            </w:tcBorders>
          </w:tcPr>
          <w:p w14:paraId="3CE10FA0"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815" w:type="pct"/>
            <w:tcBorders>
              <w:top w:val="none" w:sz="0" w:space="0" w:color="auto"/>
              <w:bottom w:val="none" w:sz="0" w:space="0" w:color="auto"/>
            </w:tcBorders>
          </w:tcPr>
          <w:p w14:paraId="21213C2D"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1598" w:type="pct"/>
            <w:tcBorders>
              <w:top w:val="none" w:sz="0" w:space="0" w:color="auto"/>
              <w:bottom w:val="none" w:sz="0" w:space="0" w:color="auto"/>
            </w:tcBorders>
          </w:tcPr>
          <w:p w14:paraId="130E5607"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r>
      <w:tr w:rsidR="00526ED3" w:rsidRPr="006D2B7E" w14:paraId="25879554" w14:textId="77777777" w:rsidTr="00EB7262">
        <w:tc>
          <w:tcPr>
            <w:cnfStyle w:val="001000000000" w:firstRow="0" w:lastRow="0" w:firstColumn="1" w:lastColumn="0" w:oddVBand="0" w:evenVBand="0" w:oddHBand="0" w:evenHBand="0" w:firstRowFirstColumn="0" w:firstRowLastColumn="0" w:lastRowFirstColumn="0" w:lastRowLastColumn="0"/>
            <w:tcW w:w="1772" w:type="pct"/>
            <w:tcBorders>
              <w:right w:val="none" w:sz="0" w:space="0" w:color="auto"/>
            </w:tcBorders>
            <w:vAlign w:val="top"/>
          </w:tcPr>
          <w:p w14:paraId="38768AE1" w14:textId="5D786D50" w:rsidR="00526ED3" w:rsidRPr="00526ED3" w:rsidRDefault="00526ED3" w:rsidP="00526ED3">
            <w:pPr>
              <w:pStyle w:val="Tablenormal0"/>
              <w:rPr>
                <w:sz w:val="22"/>
                <w:highlight w:val="yellow"/>
              </w:rPr>
            </w:pPr>
            <w:r w:rsidRPr="00526ED3">
              <w:rPr>
                <w:sz w:val="22"/>
                <w:highlight w:val="yellow"/>
              </w:rPr>
              <w:t>Number of insurance claims resolved</w:t>
            </w:r>
          </w:p>
        </w:tc>
        <w:tc>
          <w:tcPr>
            <w:tcW w:w="815" w:type="pct"/>
          </w:tcPr>
          <w:p w14:paraId="36BA9ED3"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815" w:type="pct"/>
          </w:tcPr>
          <w:p w14:paraId="306BCA43"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1598" w:type="pct"/>
          </w:tcPr>
          <w:p w14:paraId="323B3C5D"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r>
      <w:tr w:rsidR="00526ED3" w:rsidRPr="006D2B7E" w14:paraId="0E792597" w14:textId="77777777" w:rsidTr="00EB7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Borders>
              <w:top w:val="none" w:sz="0" w:space="0" w:color="auto"/>
              <w:bottom w:val="none" w:sz="0" w:space="0" w:color="auto"/>
              <w:right w:val="none" w:sz="0" w:space="0" w:color="auto"/>
            </w:tcBorders>
            <w:vAlign w:val="top"/>
          </w:tcPr>
          <w:p w14:paraId="4F6FA441" w14:textId="58A3CDF2" w:rsidR="00526ED3" w:rsidRPr="00526ED3" w:rsidRDefault="00526ED3" w:rsidP="00526ED3">
            <w:pPr>
              <w:pStyle w:val="Tablenormal0"/>
              <w:rPr>
                <w:sz w:val="22"/>
                <w:highlight w:val="yellow"/>
              </w:rPr>
            </w:pPr>
            <w:r w:rsidRPr="00526ED3">
              <w:rPr>
                <w:sz w:val="22"/>
                <w:highlight w:val="yellow"/>
              </w:rPr>
              <w:t>Number of families with no insurance</w:t>
            </w:r>
          </w:p>
        </w:tc>
        <w:tc>
          <w:tcPr>
            <w:tcW w:w="815" w:type="pct"/>
            <w:tcBorders>
              <w:top w:val="none" w:sz="0" w:space="0" w:color="auto"/>
              <w:bottom w:val="none" w:sz="0" w:space="0" w:color="auto"/>
            </w:tcBorders>
          </w:tcPr>
          <w:p w14:paraId="08FD1FD8"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815" w:type="pct"/>
            <w:tcBorders>
              <w:top w:val="none" w:sz="0" w:space="0" w:color="auto"/>
              <w:bottom w:val="none" w:sz="0" w:space="0" w:color="auto"/>
            </w:tcBorders>
          </w:tcPr>
          <w:p w14:paraId="71BB46DB"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1598" w:type="pct"/>
            <w:tcBorders>
              <w:top w:val="none" w:sz="0" w:space="0" w:color="auto"/>
              <w:bottom w:val="none" w:sz="0" w:space="0" w:color="auto"/>
            </w:tcBorders>
          </w:tcPr>
          <w:p w14:paraId="389A31E6"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r>
      <w:tr w:rsidR="00526ED3" w:rsidRPr="006D2B7E" w14:paraId="3666E1B9" w14:textId="77777777" w:rsidTr="00EB7262">
        <w:tc>
          <w:tcPr>
            <w:cnfStyle w:val="001000000000" w:firstRow="0" w:lastRow="0" w:firstColumn="1" w:lastColumn="0" w:oddVBand="0" w:evenVBand="0" w:oddHBand="0" w:evenHBand="0" w:firstRowFirstColumn="0" w:firstRowLastColumn="0" w:lastRowFirstColumn="0" w:lastRowLastColumn="0"/>
            <w:tcW w:w="1772" w:type="pct"/>
            <w:tcBorders>
              <w:right w:val="none" w:sz="0" w:space="0" w:color="auto"/>
            </w:tcBorders>
            <w:vAlign w:val="top"/>
          </w:tcPr>
          <w:p w14:paraId="6C9A1EEF" w14:textId="23EE4F4C" w:rsidR="00526ED3" w:rsidRPr="00526ED3" w:rsidRDefault="00526ED3" w:rsidP="00526ED3">
            <w:pPr>
              <w:pStyle w:val="Tablenormal0"/>
              <w:rPr>
                <w:sz w:val="22"/>
                <w:highlight w:val="yellow"/>
              </w:rPr>
            </w:pPr>
            <w:r w:rsidRPr="00526ED3">
              <w:rPr>
                <w:sz w:val="22"/>
                <w:highlight w:val="yellow"/>
              </w:rPr>
              <w:t>Number of families with under insurance</w:t>
            </w:r>
          </w:p>
        </w:tc>
        <w:tc>
          <w:tcPr>
            <w:tcW w:w="815" w:type="pct"/>
          </w:tcPr>
          <w:p w14:paraId="6FA1AF4E"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815" w:type="pct"/>
          </w:tcPr>
          <w:p w14:paraId="28CF468A"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1598" w:type="pct"/>
          </w:tcPr>
          <w:p w14:paraId="32D1D1B5"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r>
      <w:tr w:rsidR="00526ED3" w:rsidRPr="006D2B7E" w14:paraId="77F08DC7" w14:textId="77777777" w:rsidTr="00EB7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Borders>
              <w:top w:val="none" w:sz="0" w:space="0" w:color="auto"/>
              <w:bottom w:val="none" w:sz="0" w:space="0" w:color="auto"/>
              <w:right w:val="none" w:sz="0" w:space="0" w:color="auto"/>
            </w:tcBorders>
            <w:vAlign w:val="top"/>
          </w:tcPr>
          <w:p w14:paraId="43EE430D" w14:textId="627C09B2" w:rsidR="00526ED3" w:rsidRPr="00526ED3" w:rsidRDefault="00526ED3" w:rsidP="00526ED3">
            <w:pPr>
              <w:pStyle w:val="Tablenormal0"/>
              <w:rPr>
                <w:sz w:val="22"/>
                <w:highlight w:val="yellow"/>
              </w:rPr>
            </w:pPr>
            <w:r w:rsidRPr="00526ED3">
              <w:rPr>
                <w:sz w:val="22"/>
                <w:highlight w:val="yellow"/>
              </w:rPr>
              <w:t>Number of applications to Mayoral Relief Fund</w:t>
            </w:r>
          </w:p>
        </w:tc>
        <w:tc>
          <w:tcPr>
            <w:tcW w:w="815" w:type="pct"/>
            <w:tcBorders>
              <w:top w:val="none" w:sz="0" w:space="0" w:color="auto"/>
              <w:bottom w:val="none" w:sz="0" w:space="0" w:color="auto"/>
            </w:tcBorders>
          </w:tcPr>
          <w:p w14:paraId="268F17E0"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815" w:type="pct"/>
            <w:tcBorders>
              <w:top w:val="none" w:sz="0" w:space="0" w:color="auto"/>
              <w:bottom w:val="none" w:sz="0" w:space="0" w:color="auto"/>
            </w:tcBorders>
          </w:tcPr>
          <w:p w14:paraId="5A93B128"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1598" w:type="pct"/>
            <w:tcBorders>
              <w:top w:val="none" w:sz="0" w:space="0" w:color="auto"/>
              <w:bottom w:val="none" w:sz="0" w:space="0" w:color="auto"/>
            </w:tcBorders>
          </w:tcPr>
          <w:p w14:paraId="6F0041FE"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r>
      <w:tr w:rsidR="00526ED3" w:rsidRPr="006D2B7E" w14:paraId="42A9A0BE" w14:textId="77777777" w:rsidTr="00EB7262">
        <w:tc>
          <w:tcPr>
            <w:cnfStyle w:val="001000000000" w:firstRow="0" w:lastRow="0" w:firstColumn="1" w:lastColumn="0" w:oddVBand="0" w:evenVBand="0" w:oddHBand="0" w:evenHBand="0" w:firstRowFirstColumn="0" w:firstRowLastColumn="0" w:lastRowFirstColumn="0" w:lastRowLastColumn="0"/>
            <w:tcW w:w="1772" w:type="pct"/>
            <w:tcBorders>
              <w:right w:val="none" w:sz="0" w:space="0" w:color="auto"/>
            </w:tcBorders>
            <w:vAlign w:val="top"/>
          </w:tcPr>
          <w:p w14:paraId="6F034F10" w14:textId="00887DA8" w:rsidR="00526ED3" w:rsidRPr="00526ED3" w:rsidRDefault="00526ED3" w:rsidP="00526ED3">
            <w:pPr>
              <w:pStyle w:val="Tablenormal0"/>
              <w:rPr>
                <w:sz w:val="22"/>
                <w:highlight w:val="yellow"/>
              </w:rPr>
            </w:pPr>
            <w:r w:rsidRPr="00526ED3">
              <w:rPr>
                <w:sz w:val="22"/>
                <w:highlight w:val="yellow"/>
              </w:rPr>
              <w:t>Number of Mayoral Relief Fund grants and $ amounts</w:t>
            </w:r>
          </w:p>
        </w:tc>
        <w:tc>
          <w:tcPr>
            <w:tcW w:w="815" w:type="pct"/>
          </w:tcPr>
          <w:p w14:paraId="6CFD00BC"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815" w:type="pct"/>
          </w:tcPr>
          <w:p w14:paraId="41122A1A"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c>
          <w:tcPr>
            <w:tcW w:w="1598" w:type="pct"/>
          </w:tcPr>
          <w:p w14:paraId="70E60062" w14:textId="77777777" w:rsidR="00526ED3" w:rsidRPr="006D2B7E" w:rsidRDefault="00526ED3" w:rsidP="00526ED3">
            <w:pPr>
              <w:pStyle w:val="Tablenormal0"/>
              <w:ind w:left="142"/>
              <w:cnfStyle w:val="000000000000" w:firstRow="0" w:lastRow="0" w:firstColumn="0" w:lastColumn="0" w:oddVBand="0" w:evenVBand="0" w:oddHBand="0" w:evenHBand="0" w:firstRowFirstColumn="0" w:firstRowLastColumn="0" w:lastRowFirstColumn="0" w:lastRowLastColumn="0"/>
            </w:pPr>
          </w:p>
        </w:tc>
      </w:tr>
      <w:tr w:rsidR="00526ED3" w:rsidRPr="006D2B7E" w14:paraId="3B154A70" w14:textId="77777777" w:rsidTr="00EB72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pct"/>
            <w:tcBorders>
              <w:top w:val="none" w:sz="0" w:space="0" w:color="auto"/>
              <w:bottom w:val="none" w:sz="0" w:space="0" w:color="auto"/>
              <w:right w:val="none" w:sz="0" w:space="0" w:color="auto"/>
            </w:tcBorders>
            <w:vAlign w:val="top"/>
          </w:tcPr>
          <w:p w14:paraId="17FCB863" w14:textId="471D2D46" w:rsidR="00526ED3" w:rsidRPr="00526ED3" w:rsidRDefault="00526ED3" w:rsidP="00526ED3">
            <w:pPr>
              <w:pStyle w:val="Tablenormal0"/>
              <w:rPr>
                <w:sz w:val="22"/>
                <w:highlight w:val="yellow"/>
              </w:rPr>
            </w:pPr>
          </w:p>
        </w:tc>
        <w:tc>
          <w:tcPr>
            <w:tcW w:w="815" w:type="pct"/>
            <w:tcBorders>
              <w:top w:val="none" w:sz="0" w:space="0" w:color="auto"/>
              <w:bottom w:val="none" w:sz="0" w:space="0" w:color="auto"/>
            </w:tcBorders>
          </w:tcPr>
          <w:p w14:paraId="553A6D21"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815" w:type="pct"/>
            <w:tcBorders>
              <w:top w:val="none" w:sz="0" w:space="0" w:color="auto"/>
              <w:bottom w:val="none" w:sz="0" w:space="0" w:color="auto"/>
            </w:tcBorders>
          </w:tcPr>
          <w:p w14:paraId="3D79698C"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c>
          <w:tcPr>
            <w:tcW w:w="1598" w:type="pct"/>
            <w:tcBorders>
              <w:top w:val="none" w:sz="0" w:space="0" w:color="auto"/>
              <w:bottom w:val="none" w:sz="0" w:space="0" w:color="auto"/>
            </w:tcBorders>
          </w:tcPr>
          <w:p w14:paraId="75D30289" w14:textId="77777777" w:rsidR="00526ED3" w:rsidRPr="006D2B7E" w:rsidRDefault="00526ED3" w:rsidP="00526ED3">
            <w:pPr>
              <w:pStyle w:val="Tablenormal0"/>
              <w:ind w:left="142"/>
              <w:cnfStyle w:val="000000100000" w:firstRow="0" w:lastRow="0" w:firstColumn="0" w:lastColumn="0" w:oddVBand="0" w:evenVBand="0" w:oddHBand="1" w:evenHBand="0" w:firstRowFirstColumn="0" w:firstRowLastColumn="0" w:lastRowFirstColumn="0" w:lastRowLastColumn="0"/>
            </w:pPr>
          </w:p>
        </w:tc>
      </w:tr>
    </w:tbl>
    <w:p w14:paraId="372A8341" w14:textId="77777777" w:rsidR="006D2B7E" w:rsidRPr="006D2B7E" w:rsidRDefault="006D2B7E" w:rsidP="006D2B7E">
      <w:pPr>
        <w:pStyle w:val="Tablenormal0"/>
        <w:ind w:left="142"/>
        <w:rPr>
          <w:bCs/>
          <w:sz w:val="20"/>
        </w:rPr>
      </w:pPr>
    </w:p>
    <w:sectPr w:rsidR="006D2B7E" w:rsidRPr="006D2B7E" w:rsidSect="00405518">
      <w:headerReference w:type="default" r:id="rId10"/>
      <w:footerReference w:type="default" r:id="rId11"/>
      <w:headerReference w:type="first" r:id="rId12"/>
      <w:pgSz w:w="16838" w:h="11906" w:orient="landscape" w:code="9"/>
      <w:pgMar w:top="1134" w:right="1134" w:bottom="1134" w:left="90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05B46" w14:textId="77777777" w:rsidR="00AE4DBB" w:rsidRDefault="00AE4DBB" w:rsidP="007C45C3">
      <w:r>
        <w:separator/>
      </w:r>
    </w:p>
  </w:endnote>
  <w:endnote w:type="continuationSeparator" w:id="0">
    <w:p w14:paraId="39F8E303" w14:textId="77777777" w:rsidR="00AE4DBB" w:rsidRDefault="00AE4DBB" w:rsidP="007C45C3">
      <w:r>
        <w:continuationSeparator/>
      </w:r>
    </w:p>
  </w:endnote>
  <w:endnote w:type="continuationNotice" w:id="1">
    <w:p w14:paraId="06C7903C" w14:textId="77777777" w:rsidR="00AE4DBB" w:rsidRDefault="00AE4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B63C" w14:textId="304F1678" w:rsidR="00AE4DBB" w:rsidRPr="00CD56BE" w:rsidRDefault="00AE4DBB" w:rsidP="007C205C">
    <w:pPr>
      <w:pStyle w:val="MCDEMfooter"/>
      <w:rPr>
        <w:color w:val="auto"/>
      </w:rPr>
    </w:pPr>
    <w:r w:rsidRPr="00CD56BE">
      <w:rPr>
        <w:color w:val="auto"/>
        <w:highlight w:val="yellow"/>
      </w:rPr>
      <w:t>Name of Council</w:t>
    </w:r>
    <w:r w:rsidRPr="00CD56BE">
      <w:rPr>
        <w:color w:val="auto"/>
      </w:rPr>
      <w:tab/>
    </w:r>
    <w:r w:rsidR="006D2B7E">
      <w:rPr>
        <w:color w:val="auto"/>
      </w:rPr>
      <w:tab/>
    </w:r>
    <w:r w:rsidR="006D2B7E">
      <w:rPr>
        <w:color w:val="auto"/>
      </w:rPr>
      <w:tab/>
    </w:r>
    <w:r w:rsidR="006D2B7E">
      <w:rPr>
        <w:color w:val="auto"/>
      </w:rPr>
      <w:tab/>
    </w:r>
    <w:r w:rsidR="006D2B7E">
      <w:rPr>
        <w:color w:val="auto"/>
      </w:rPr>
      <w:tab/>
    </w:r>
    <w:r w:rsidR="006D2B7E">
      <w:rPr>
        <w:color w:val="auto"/>
      </w:rPr>
      <w:tab/>
    </w:r>
    <w:r w:rsidR="006D2B7E">
      <w:rPr>
        <w:color w:val="auto"/>
      </w:rPr>
      <w:tab/>
    </w:r>
    <w:r w:rsidRPr="00CD56BE">
      <w:rPr>
        <w:color w:val="auto"/>
      </w:rPr>
      <w:t xml:space="preserve">Page </w:t>
    </w:r>
    <w:r w:rsidRPr="00CD56BE">
      <w:rPr>
        <w:color w:val="auto"/>
      </w:rPr>
      <w:fldChar w:fldCharType="begin"/>
    </w:r>
    <w:r w:rsidRPr="00CD56BE">
      <w:rPr>
        <w:color w:val="auto"/>
      </w:rPr>
      <w:instrText xml:space="preserve"> PAGE   \* MERGEFORMAT </w:instrText>
    </w:r>
    <w:r w:rsidRPr="00CD56BE">
      <w:rPr>
        <w:color w:val="auto"/>
      </w:rPr>
      <w:fldChar w:fldCharType="separate"/>
    </w:r>
    <w:r w:rsidR="007D3345">
      <w:rPr>
        <w:noProof/>
        <w:color w:val="auto"/>
      </w:rPr>
      <w:t>2</w:t>
    </w:r>
    <w:r w:rsidRPr="00CD56BE">
      <w:rPr>
        <w:color w:val="auto"/>
      </w:rPr>
      <w:fldChar w:fldCharType="end"/>
    </w:r>
    <w:r w:rsidRPr="00CD56BE">
      <w:rPr>
        <w:color w:val="auto"/>
      </w:rPr>
      <w:t>/</w:t>
    </w:r>
    <w:r w:rsidRPr="00CD56BE">
      <w:rPr>
        <w:noProof/>
        <w:color w:val="auto"/>
      </w:rPr>
      <w:fldChar w:fldCharType="begin"/>
    </w:r>
    <w:r w:rsidRPr="00CD56BE">
      <w:rPr>
        <w:noProof/>
        <w:color w:val="auto"/>
      </w:rPr>
      <w:instrText xml:space="preserve"> NUMPAGES  \* Arabic  \* MERGEFORMAT </w:instrText>
    </w:r>
    <w:r w:rsidRPr="00CD56BE">
      <w:rPr>
        <w:noProof/>
        <w:color w:val="auto"/>
      </w:rPr>
      <w:fldChar w:fldCharType="separate"/>
    </w:r>
    <w:r w:rsidR="007D3345">
      <w:rPr>
        <w:noProof/>
        <w:color w:val="auto"/>
      </w:rPr>
      <w:t>4</w:t>
    </w:r>
    <w:r w:rsidRPr="00CD56BE">
      <w:rPr>
        <w:noProof/>
        <w:color w:val="auto"/>
      </w:rPr>
      <w:fldChar w:fldCharType="end"/>
    </w:r>
  </w:p>
  <w:p w14:paraId="67B7D497" w14:textId="39027C9C" w:rsidR="00AE4DBB" w:rsidRPr="00CD56BE" w:rsidRDefault="007D3345" w:rsidP="007C205C">
    <w:pPr>
      <w:pStyle w:val="MCDEMfooter"/>
      <w:rPr>
        <w:color w:val="auto"/>
      </w:rPr>
    </w:pPr>
    <w:sdt>
      <w:sdtPr>
        <w:rPr>
          <w:color w:val="auto"/>
        </w:rPr>
        <w:alias w:val="Title"/>
        <w:tag w:val=""/>
        <w:id w:val="1278686631"/>
        <w:placeholder>
          <w:docPart w:val="41CD5B18AAF645E69C0021218F43BFF2"/>
        </w:placeholder>
        <w:dataBinding w:prefixMappings="xmlns:ns0='http://purl.org/dc/elements/1.1/' xmlns:ns1='http://schemas.openxmlformats.org/package/2006/metadata/core-properties' " w:xpath="/ns1:coreProperties[1]/ns0:title[1]" w:storeItemID="{6C3C8BC8-F283-45AE-878A-BAB7291924A1}"/>
        <w:text/>
      </w:sdtPr>
      <w:sdtEndPr/>
      <w:sdtContent>
        <w:r w:rsidR="008446BD">
          <w:rPr>
            <w:color w:val="auto"/>
          </w:rPr>
          <w:t>Status Report template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D2F2" w14:textId="77777777" w:rsidR="00AE4DBB" w:rsidRDefault="00AE4DBB" w:rsidP="007C45C3">
      <w:r>
        <w:separator/>
      </w:r>
    </w:p>
  </w:footnote>
  <w:footnote w:type="continuationSeparator" w:id="0">
    <w:p w14:paraId="4587D0BB" w14:textId="77777777" w:rsidR="00AE4DBB" w:rsidRDefault="00AE4DBB" w:rsidP="007C45C3">
      <w:r>
        <w:continuationSeparator/>
      </w:r>
    </w:p>
  </w:footnote>
  <w:footnote w:type="continuationNotice" w:id="1">
    <w:p w14:paraId="165B5016" w14:textId="77777777" w:rsidR="00AE4DBB" w:rsidRDefault="00AE4D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81A0" w14:textId="77777777" w:rsidR="00AE4DBB" w:rsidRPr="00F860F4" w:rsidRDefault="00AE4DBB"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5DA4BBFA" w14:textId="7E14D320" w:rsidR="00AE4DBB" w:rsidRDefault="00AE4DBB">
    <w:pPr>
      <w:pStyle w:val="Header"/>
    </w:pPr>
  </w:p>
  <w:p w14:paraId="13CC5265" w14:textId="77777777" w:rsidR="00AE4DBB" w:rsidRDefault="00AE4DBB" w:rsidP="00E16C88">
    <w:pPr>
      <w:pStyle w:val="Header"/>
      <w:tabs>
        <w:tab w:val="clear" w:pos="4513"/>
        <w:tab w:val="clear" w:pos="9026"/>
        <w:tab w:val="left" w:pos="0"/>
        <w:tab w:val="center" w:pos="5103"/>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65C" w14:textId="2E584E55" w:rsidR="00AE4DBB" w:rsidRDefault="00AE4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F9"/>
    <w:multiLevelType w:val="multilevel"/>
    <w:tmpl w:val="15E6730A"/>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27DBB"/>
    <w:multiLevelType w:val="hybridMultilevel"/>
    <w:tmpl w:val="91388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7"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7B63C8"/>
    <w:multiLevelType w:val="multilevel"/>
    <w:tmpl w:val="A79ED950"/>
    <w:numStyleLink w:val="MCDEMbullet"/>
  </w:abstractNum>
  <w:abstractNum w:abstractNumId="13"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C054291"/>
    <w:multiLevelType w:val="hybridMultilevel"/>
    <w:tmpl w:val="EDCEB9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E362D2D"/>
    <w:multiLevelType w:val="hybridMultilevel"/>
    <w:tmpl w:val="4740C3A0"/>
    <w:lvl w:ilvl="0" w:tplc="C3F05BB4">
      <w:start w:val="1"/>
      <w:numFmt w:val="decimal"/>
      <w:lvlText w:val="%1."/>
      <w:lvlJc w:val="left"/>
      <w:pPr>
        <w:ind w:left="57" w:firstLine="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72F6AA5"/>
    <w:multiLevelType w:val="multilevel"/>
    <w:tmpl w:val="F0C6A318"/>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58D93CDE"/>
    <w:multiLevelType w:val="hybridMultilevel"/>
    <w:tmpl w:val="4740C3A0"/>
    <w:lvl w:ilvl="0" w:tplc="C3F05BB4">
      <w:start w:val="1"/>
      <w:numFmt w:val="decimal"/>
      <w:lvlText w:val="%1."/>
      <w:lvlJc w:val="left"/>
      <w:pPr>
        <w:ind w:left="86" w:firstLine="56"/>
      </w:pPr>
      <w:rPr>
        <w:rFonts w:hint="default"/>
      </w:rPr>
    </w:lvl>
    <w:lvl w:ilvl="1" w:tplc="14090019" w:tentative="1">
      <w:start w:val="1"/>
      <w:numFmt w:val="lowerLetter"/>
      <w:lvlText w:val="%2."/>
      <w:lvlJc w:val="left"/>
      <w:pPr>
        <w:ind w:left="1469" w:hanging="360"/>
      </w:pPr>
    </w:lvl>
    <w:lvl w:ilvl="2" w:tplc="1409001B" w:tentative="1">
      <w:start w:val="1"/>
      <w:numFmt w:val="lowerRoman"/>
      <w:lvlText w:val="%3."/>
      <w:lvlJc w:val="right"/>
      <w:pPr>
        <w:ind w:left="2189" w:hanging="180"/>
      </w:pPr>
    </w:lvl>
    <w:lvl w:ilvl="3" w:tplc="1409000F" w:tentative="1">
      <w:start w:val="1"/>
      <w:numFmt w:val="decimal"/>
      <w:lvlText w:val="%4."/>
      <w:lvlJc w:val="left"/>
      <w:pPr>
        <w:ind w:left="2909" w:hanging="360"/>
      </w:pPr>
    </w:lvl>
    <w:lvl w:ilvl="4" w:tplc="14090019" w:tentative="1">
      <w:start w:val="1"/>
      <w:numFmt w:val="lowerLetter"/>
      <w:lvlText w:val="%5."/>
      <w:lvlJc w:val="left"/>
      <w:pPr>
        <w:ind w:left="3629" w:hanging="360"/>
      </w:pPr>
    </w:lvl>
    <w:lvl w:ilvl="5" w:tplc="1409001B" w:tentative="1">
      <w:start w:val="1"/>
      <w:numFmt w:val="lowerRoman"/>
      <w:lvlText w:val="%6."/>
      <w:lvlJc w:val="right"/>
      <w:pPr>
        <w:ind w:left="4349" w:hanging="180"/>
      </w:pPr>
    </w:lvl>
    <w:lvl w:ilvl="6" w:tplc="1409000F" w:tentative="1">
      <w:start w:val="1"/>
      <w:numFmt w:val="decimal"/>
      <w:lvlText w:val="%7."/>
      <w:lvlJc w:val="left"/>
      <w:pPr>
        <w:ind w:left="5069" w:hanging="360"/>
      </w:pPr>
    </w:lvl>
    <w:lvl w:ilvl="7" w:tplc="14090019" w:tentative="1">
      <w:start w:val="1"/>
      <w:numFmt w:val="lowerLetter"/>
      <w:lvlText w:val="%8."/>
      <w:lvlJc w:val="left"/>
      <w:pPr>
        <w:ind w:left="5789" w:hanging="360"/>
      </w:pPr>
    </w:lvl>
    <w:lvl w:ilvl="8" w:tplc="1409001B" w:tentative="1">
      <w:start w:val="1"/>
      <w:numFmt w:val="lowerRoman"/>
      <w:lvlText w:val="%9."/>
      <w:lvlJc w:val="right"/>
      <w:pPr>
        <w:ind w:left="6509" w:hanging="180"/>
      </w:pPr>
    </w:lvl>
  </w:abstractNum>
  <w:abstractNum w:abstractNumId="23"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5"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5C92CC3"/>
    <w:multiLevelType w:val="hybridMultilevel"/>
    <w:tmpl w:val="4740C3A0"/>
    <w:lvl w:ilvl="0" w:tplc="C3F05BB4">
      <w:start w:val="1"/>
      <w:numFmt w:val="decimal"/>
      <w:lvlText w:val="%1."/>
      <w:lvlJc w:val="left"/>
      <w:pPr>
        <w:ind w:left="86" w:firstLine="56"/>
      </w:pPr>
      <w:rPr>
        <w:rFonts w:hint="default"/>
      </w:rPr>
    </w:lvl>
    <w:lvl w:ilvl="1" w:tplc="14090019" w:tentative="1">
      <w:start w:val="1"/>
      <w:numFmt w:val="lowerLetter"/>
      <w:lvlText w:val="%2."/>
      <w:lvlJc w:val="left"/>
      <w:pPr>
        <w:ind w:left="1469" w:hanging="360"/>
      </w:pPr>
    </w:lvl>
    <w:lvl w:ilvl="2" w:tplc="1409001B" w:tentative="1">
      <w:start w:val="1"/>
      <w:numFmt w:val="lowerRoman"/>
      <w:lvlText w:val="%3."/>
      <w:lvlJc w:val="right"/>
      <w:pPr>
        <w:ind w:left="2189" w:hanging="180"/>
      </w:pPr>
    </w:lvl>
    <w:lvl w:ilvl="3" w:tplc="1409000F" w:tentative="1">
      <w:start w:val="1"/>
      <w:numFmt w:val="decimal"/>
      <w:lvlText w:val="%4."/>
      <w:lvlJc w:val="left"/>
      <w:pPr>
        <w:ind w:left="2909" w:hanging="360"/>
      </w:pPr>
    </w:lvl>
    <w:lvl w:ilvl="4" w:tplc="14090019" w:tentative="1">
      <w:start w:val="1"/>
      <w:numFmt w:val="lowerLetter"/>
      <w:lvlText w:val="%5."/>
      <w:lvlJc w:val="left"/>
      <w:pPr>
        <w:ind w:left="3629" w:hanging="360"/>
      </w:pPr>
    </w:lvl>
    <w:lvl w:ilvl="5" w:tplc="1409001B" w:tentative="1">
      <w:start w:val="1"/>
      <w:numFmt w:val="lowerRoman"/>
      <w:lvlText w:val="%6."/>
      <w:lvlJc w:val="right"/>
      <w:pPr>
        <w:ind w:left="4349" w:hanging="180"/>
      </w:pPr>
    </w:lvl>
    <w:lvl w:ilvl="6" w:tplc="1409000F" w:tentative="1">
      <w:start w:val="1"/>
      <w:numFmt w:val="decimal"/>
      <w:lvlText w:val="%7."/>
      <w:lvlJc w:val="left"/>
      <w:pPr>
        <w:ind w:left="5069" w:hanging="360"/>
      </w:pPr>
    </w:lvl>
    <w:lvl w:ilvl="7" w:tplc="14090019" w:tentative="1">
      <w:start w:val="1"/>
      <w:numFmt w:val="lowerLetter"/>
      <w:lvlText w:val="%8."/>
      <w:lvlJc w:val="left"/>
      <w:pPr>
        <w:ind w:left="5789" w:hanging="360"/>
      </w:pPr>
    </w:lvl>
    <w:lvl w:ilvl="8" w:tplc="1409001B" w:tentative="1">
      <w:start w:val="1"/>
      <w:numFmt w:val="lowerRoman"/>
      <w:lvlText w:val="%9."/>
      <w:lvlJc w:val="right"/>
      <w:pPr>
        <w:ind w:left="6509" w:hanging="180"/>
      </w:pPr>
    </w:lvl>
  </w:abstractNum>
  <w:abstractNum w:abstractNumId="27"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D661627"/>
    <w:multiLevelType w:val="multilevel"/>
    <w:tmpl w:val="A79ED950"/>
    <w:numStyleLink w:val="MCDEMbullet"/>
  </w:abstractNum>
  <w:abstractNum w:abstractNumId="30"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8"/>
  </w:num>
  <w:num w:numId="4">
    <w:abstractNumId w:val="23"/>
  </w:num>
  <w:num w:numId="5">
    <w:abstractNumId w:val="4"/>
  </w:num>
  <w:num w:numId="6">
    <w:abstractNumId w:val="30"/>
  </w:num>
  <w:num w:numId="7">
    <w:abstractNumId w:val="11"/>
  </w:num>
  <w:num w:numId="8">
    <w:abstractNumId w:val="9"/>
  </w:num>
  <w:num w:numId="9">
    <w:abstractNumId w:val="20"/>
  </w:num>
  <w:num w:numId="10">
    <w:abstractNumId w:val="29"/>
  </w:num>
  <w:num w:numId="11">
    <w:abstractNumId w:val="6"/>
  </w:num>
  <w:num w:numId="12">
    <w:abstractNumId w:val="1"/>
  </w:num>
  <w:num w:numId="13">
    <w:abstractNumId w:val="17"/>
  </w:num>
  <w:num w:numId="14">
    <w:abstractNumId w:val="8"/>
  </w:num>
  <w:num w:numId="15">
    <w:abstractNumId w:val="12"/>
  </w:num>
  <w:num w:numId="16">
    <w:abstractNumId w:val="0"/>
  </w:num>
  <w:num w:numId="17">
    <w:abstractNumId w:val="18"/>
  </w:num>
  <w:num w:numId="18">
    <w:abstractNumId w:val="5"/>
  </w:num>
  <w:num w:numId="19">
    <w:abstractNumId w:val="13"/>
  </w:num>
  <w:num w:numId="20">
    <w:abstractNumId w:val="2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4"/>
  </w:num>
  <w:num w:numId="24">
    <w:abstractNumId w:val="27"/>
  </w:num>
  <w:num w:numId="25">
    <w:abstractNumId w:val="21"/>
  </w:num>
  <w:num w:numId="26">
    <w:abstractNumId w:val="16"/>
  </w:num>
  <w:num w:numId="27">
    <w:abstractNumId w:val="21"/>
  </w:num>
  <w:num w:numId="28">
    <w:abstractNumId w:val="21"/>
  </w:num>
  <w:num w:numId="29">
    <w:abstractNumId w:val="21"/>
  </w:num>
  <w:num w:numId="30">
    <w:abstractNumId w:val="21"/>
  </w:num>
  <w:num w:numId="31">
    <w:abstractNumId w:val="21"/>
  </w:num>
  <w:num w:numId="32">
    <w:abstractNumId w:val="3"/>
  </w:num>
  <w:num w:numId="33">
    <w:abstractNumId w:val="21"/>
  </w:num>
  <w:num w:numId="34">
    <w:abstractNumId w:val="15"/>
  </w:num>
  <w:num w:numId="35">
    <w:abstractNumId w:val="19"/>
  </w:num>
  <w:num w:numId="36">
    <w:abstractNumId w:val="2"/>
  </w:num>
  <w:num w:numId="37">
    <w:abstractNumId w:val="22"/>
  </w:num>
  <w:num w:numId="3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linkStyles/>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F9"/>
    <w:rsid w:val="000032A5"/>
    <w:rsid w:val="00003895"/>
    <w:rsid w:val="000068C9"/>
    <w:rsid w:val="00013946"/>
    <w:rsid w:val="00021EA8"/>
    <w:rsid w:val="000245FB"/>
    <w:rsid w:val="00024D1F"/>
    <w:rsid w:val="000303BB"/>
    <w:rsid w:val="000326F8"/>
    <w:rsid w:val="00032C18"/>
    <w:rsid w:val="00034680"/>
    <w:rsid w:val="00042F07"/>
    <w:rsid w:val="00044F20"/>
    <w:rsid w:val="0004561B"/>
    <w:rsid w:val="000475EC"/>
    <w:rsid w:val="0005203C"/>
    <w:rsid w:val="00052D28"/>
    <w:rsid w:val="00057ADC"/>
    <w:rsid w:val="0006027D"/>
    <w:rsid w:val="00061B68"/>
    <w:rsid w:val="00072BA5"/>
    <w:rsid w:val="000747C4"/>
    <w:rsid w:val="000773AB"/>
    <w:rsid w:val="00080CD7"/>
    <w:rsid w:val="00083FFA"/>
    <w:rsid w:val="00087119"/>
    <w:rsid w:val="00090ADD"/>
    <w:rsid w:val="000A4102"/>
    <w:rsid w:val="000A4C43"/>
    <w:rsid w:val="000A6DE3"/>
    <w:rsid w:val="000B30B3"/>
    <w:rsid w:val="000B7C47"/>
    <w:rsid w:val="000B7CB6"/>
    <w:rsid w:val="000C10C2"/>
    <w:rsid w:val="000C2732"/>
    <w:rsid w:val="000C6AEF"/>
    <w:rsid w:val="000C73B1"/>
    <w:rsid w:val="000C77F9"/>
    <w:rsid w:val="000C7F82"/>
    <w:rsid w:val="000D07B4"/>
    <w:rsid w:val="000D21EB"/>
    <w:rsid w:val="000D37B6"/>
    <w:rsid w:val="000D3950"/>
    <w:rsid w:val="000D6E13"/>
    <w:rsid w:val="000E22CE"/>
    <w:rsid w:val="000E28F9"/>
    <w:rsid w:val="000E5458"/>
    <w:rsid w:val="000F2201"/>
    <w:rsid w:val="000F3807"/>
    <w:rsid w:val="000F4491"/>
    <w:rsid w:val="000F6FA4"/>
    <w:rsid w:val="000F7F4E"/>
    <w:rsid w:val="0010194D"/>
    <w:rsid w:val="001025AD"/>
    <w:rsid w:val="00112D2C"/>
    <w:rsid w:val="00120EDC"/>
    <w:rsid w:val="00135857"/>
    <w:rsid w:val="00144BB0"/>
    <w:rsid w:val="00145A6F"/>
    <w:rsid w:val="0015220A"/>
    <w:rsid w:val="001552C3"/>
    <w:rsid w:val="00155BD8"/>
    <w:rsid w:val="00165C66"/>
    <w:rsid w:val="00171514"/>
    <w:rsid w:val="001734A7"/>
    <w:rsid w:val="00181FD1"/>
    <w:rsid w:val="0018236B"/>
    <w:rsid w:val="00187F73"/>
    <w:rsid w:val="00190F6C"/>
    <w:rsid w:val="00194353"/>
    <w:rsid w:val="001A382A"/>
    <w:rsid w:val="001B58FC"/>
    <w:rsid w:val="001B7D0C"/>
    <w:rsid w:val="001B7EA3"/>
    <w:rsid w:val="001C0DD3"/>
    <w:rsid w:val="001C1A91"/>
    <w:rsid w:val="001D0B7C"/>
    <w:rsid w:val="001D38F2"/>
    <w:rsid w:val="001D39AD"/>
    <w:rsid w:val="001D49C1"/>
    <w:rsid w:val="001D5599"/>
    <w:rsid w:val="001E284A"/>
    <w:rsid w:val="001E2C56"/>
    <w:rsid w:val="001E317B"/>
    <w:rsid w:val="001E44AB"/>
    <w:rsid w:val="001E79E9"/>
    <w:rsid w:val="001F0757"/>
    <w:rsid w:val="001F0A81"/>
    <w:rsid w:val="001F0AC5"/>
    <w:rsid w:val="001F6F9D"/>
    <w:rsid w:val="00203A2F"/>
    <w:rsid w:val="0021035C"/>
    <w:rsid w:val="002103AF"/>
    <w:rsid w:val="00210FCB"/>
    <w:rsid w:val="00217B77"/>
    <w:rsid w:val="002320D8"/>
    <w:rsid w:val="00236251"/>
    <w:rsid w:val="002438F2"/>
    <w:rsid w:val="00246BA9"/>
    <w:rsid w:val="002470C7"/>
    <w:rsid w:val="00247454"/>
    <w:rsid w:val="00247A72"/>
    <w:rsid w:val="00255062"/>
    <w:rsid w:val="002562B5"/>
    <w:rsid w:val="00267025"/>
    <w:rsid w:val="00280ECA"/>
    <w:rsid w:val="0028262B"/>
    <w:rsid w:val="0028430D"/>
    <w:rsid w:val="00285464"/>
    <w:rsid w:val="002879EC"/>
    <w:rsid w:val="002952B1"/>
    <w:rsid w:val="00295A22"/>
    <w:rsid w:val="002A1843"/>
    <w:rsid w:val="002A20C9"/>
    <w:rsid w:val="002A300E"/>
    <w:rsid w:val="002A434C"/>
    <w:rsid w:val="002B4349"/>
    <w:rsid w:val="002B5E76"/>
    <w:rsid w:val="002C03A7"/>
    <w:rsid w:val="002C057B"/>
    <w:rsid w:val="002C40E0"/>
    <w:rsid w:val="002C487A"/>
    <w:rsid w:val="002C4C3A"/>
    <w:rsid w:val="002D1C24"/>
    <w:rsid w:val="002D322A"/>
    <w:rsid w:val="002E2983"/>
    <w:rsid w:val="002E4AB5"/>
    <w:rsid w:val="002F5019"/>
    <w:rsid w:val="002F5D4E"/>
    <w:rsid w:val="00301E34"/>
    <w:rsid w:val="0031059C"/>
    <w:rsid w:val="00311C82"/>
    <w:rsid w:val="00330A85"/>
    <w:rsid w:val="0033421F"/>
    <w:rsid w:val="00342243"/>
    <w:rsid w:val="00344838"/>
    <w:rsid w:val="003448EF"/>
    <w:rsid w:val="00357582"/>
    <w:rsid w:val="00360B98"/>
    <w:rsid w:val="003610E2"/>
    <w:rsid w:val="003619BF"/>
    <w:rsid w:val="003628C7"/>
    <w:rsid w:val="00362BA7"/>
    <w:rsid w:val="00362D62"/>
    <w:rsid w:val="003731B6"/>
    <w:rsid w:val="0037596E"/>
    <w:rsid w:val="003810F6"/>
    <w:rsid w:val="00384E2F"/>
    <w:rsid w:val="003A28F8"/>
    <w:rsid w:val="003A2EFC"/>
    <w:rsid w:val="003A323E"/>
    <w:rsid w:val="003A5224"/>
    <w:rsid w:val="003A5ECD"/>
    <w:rsid w:val="003B113A"/>
    <w:rsid w:val="003B2C05"/>
    <w:rsid w:val="003B4FCA"/>
    <w:rsid w:val="003B6DE1"/>
    <w:rsid w:val="003C0EC8"/>
    <w:rsid w:val="003C13B3"/>
    <w:rsid w:val="003C14CA"/>
    <w:rsid w:val="003C3600"/>
    <w:rsid w:val="003D25AB"/>
    <w:rsid w:val="003D3BB5"/>
    <w:rsid w:val="003D42CA"/>
    <w:rsid w:val="003D4F98"/>
    <w:rsid w:val="003E54B3"/>
    <w:rsid w:val="003E662D"/>
    <w:rsid w:val="003F1095"/>
    <w:rsid w:val="003F3B2E"/>
    <w:rsid w:val="00402343"/>
    <w:rsid w:val="00402E14"/>
    <w:rsid w:val="00404B63"/>
    <w:rsid w:val="00405518"/>
    <w:rsid w:val="004079FA"/>
    <w:rsid w:val="00415609"/>
    <w:rsid w:val="004231F0"/>
    <w:rsid w:val="00423490"/>
    <w:rsid w:val="00424783"/>
    <w:rsid w:val="00433D02"/>
    <w:rsid w:val="00436145"/>
    <w:rsid w:val="00445FD3"/>
    <w:rsid w:val="00446188"/>
    <w:rsid w:val="0045286E"/>
    <w:rsid w:val="004536A5"/>
    <w:rsid w:val="00455240"/>
    <w:rsid w:val="00455A3D"/>
    <w:rsid w:val="00457C65"/>
    <w:rsid w:val="00457D8A"/>
    <w:rsid w:val="004603DF"/>
    <w:rsid w:val="004665D4"/>
    <w:rsid w:val="00477CE0"/>
    <w:rsid w:val="004808AC"/>
    <w:rsid w:val="00486BD9"/>
    <w:rsid w:val="004930F3"/>
    <w:rsid w:val="0049773E"/>
    <w:rsid w:val="004A1500"/>
    <w:rsid w:val="004A414C"/>
    <w:rsid w:val="004A4481"/>
    <w:rsid w:val="004A50E1"/>
    <w:rsid w:val="004B0CAC"/>
    <w:rsid w:val="004C35D8"/>
    <w:rsid w:val="004C7EE9"/>
    <w:rsid w:val="004D48BA"/>
    <w:rsid w:val="004D4EC0"/>
    <w:rsid w:val="004D7EDC"/>
    <w:rsid w:val="004E120D"/>
    <w:rsid w:val="004E26BB"/>
    <w:rsid w:val="004E2FD6"/>
    <w:rsid w:val="004E3A57"/>
    <w:rsid w:val="004E71CC"/>
    <w:rsid w:val="004F0DA8"/>
    <w:rsid w:val="004F5EC9"/>
    <w:rsid w:val="00501791"/>
    <w:rsid w:val="005028B7"/>
    <w:rsid w:val="0050375E"/>
    <w:rsid w:val="00504794"/>
    <w:rsid w:val="0050699C"/>
    <w:rsid w:val="00513629"/>
    <w:rsid w:val="00514C2A"/>
    <w:rsid w:val="005168AF"/>
    <w:rsid w:val="005242E5"/>
    <w:rsid w:val="00526A73"/>
    <w:rsid w:val="00526ED3"/>
    <w:rsid w:val="00531F81"/>
    <w:rsid w:val="005431F3"/>
    <w:rsid w:val="00545196"/>
    <w:rsid w:val="005504F8"/>
    <w:rsid w:val="00550B5A"/>
    <w:rsid w:val="00550E39"/>
    <w:rsid w:val="00552F36"/>
    <w:rsid w:val="0056130A"/>
    <w:rsid w:val="00572615"/>
    <w:rsid w:val="005765D3"/>
    <w:rsid w:val="00576B49"/>
    <w:rsid w:val="005816E7"/>
    <w:rsid w:val="005824F8"/>
    <w:rsid w:val="00583F26"/>
    <w:rsid w:val="00585B2B"/>
    <w:rsid w:val="005A77DF"/>
    <w:rsid w:val="005B4BD1"/>
    <w:rsid w:val="005B5154"/>
    <w:rsid w:val="005C3CFF"/>
    <w:rsid w:val="005C56CC"/>
    <w:rsid w:val="005C686E"/>
    <w:rsid w:val="005D3B3D"/>
    <w:rsid w:val="005E1425"/>
    <w:rsid w:val="005E3839"/>
    <w:rsid w:val="005E5517"/>
    <w:rsid w:val="005E5F49"/>
    <w:rsid w:val="005F0535"/>
    <w:rsid w:val="005F688A"/>
    <w:rsid w:val="006008E9"/>
    <w:rsid w:val="00604C49"/>
    <w:rsid w:val="00605A66"/>
    <w:rsid w:val="006137A5"/>
    <w:rsid w:val="00625123"/>
    <w:rsid w:val="00627DFB"/>
    <w:rsid w:val="00633F1E"/>
    <w:rsid w:val="00634DF7"/>
    <w:rsid w:val="00642D5A"/>
    <w:rsid w:val="00644334"/>
    <w:rsid w:val="006460DF"/>
    <w:rsid w:val="006519E9"/>
    <w:rsid w:val="006551C0"/>
    <w:rsid w:val="00656DE9"/>
    <w:rsid w:val="00664491"/>
    <w:rsid w:val="006677EB"/>
    <w:rsid w:val="00672221"/>
    <w:rsid w:val="00691A3E"/>
    <w:rsid w:val="0069205C"/>
    <w:rsid w:val="00692F28"/>
    <w:rsid w:val="006955BC"/>
    <w:rsid w:val="006A2502"/>
    <w:rsid w:val="006A365B"/>
    <w:rsid w:val="006A6856"/>
    <w:rsid w:val="006B1E91"/>
    <w:rsid w:val="006B55ED"/>
    <w:rsid w:val="006B73BE"/>
    <w:rsid w:val="006C48F4"/>
    <w:rsid w:val="006C5386"/>
    <w:rsid w:val="006C7338"/>
    <w:rsid w:val="006D0AE1"/>
    <w:rsid w:val="006D2575"/>
    <w:rsid w:val="006D2636"/>
    <w:rsid w:val="006D2B7E"/>
    <w:rsid w:val="006E4C58"/>
    <w:rsid w:val="006E53D3"/>
    <w:rsid w:val="006F3CB8"/>
    <w:rsid w:val="006F5CA8"/>
    <w:rsid w:val="006F70F6"/>
    <w:rsid w:val="00700326"/>
    <w:rsid w:val="007017DE"/>
    <w:rsid w:val="0070293A"/>
    <w:rsid w:val="0070488E"/>
    <w:rsid w:val="0070581F"/>
    <w:rsid w:val="00712FA6"/>
    <w:rsid w:val="00714C12"/>
    <w:rsid w:val="007152F1"/>
    <w:rsid w:val="007310AD"/>
    <w:rsid w:val="007330F3"/>
    <w:rsid w:val="007336CA"/>
    <w:rsid w:val="00734442"/>
    <w:rsid w:val="00734B47"/>
    <w:rsid w:val="0073514B"/>
    <w:rsid w:val="007357E7"/>
    <w:rsid w:val="00735EF2"/>
    <w:rsid w:val="00736FA8"/>
    <w:rsid w:val="00737FBB"/>
    <w:rsid w:val="00747A5C"/>
    <w:rsid w:val="00760234"/>
    <w:rsid w:val="00761BD6"/>
    <w:rsid w:val="007627E3"/>
    <w:rsid w:val="00763C68"/>
    <w:rsid w:val="00764073"/>
    <w:rsid w:val="007678F5"/>
    <w:rsid w:val="00767CE5"/>
    <w:rsid w:val="0077158E"/>
    <w:rsid w:val="00775DBC"/>
    <w:rsid w:val="0078408F"/>
    <w:rsid w:val="00786BB4"/>
    <w:rsid w:val="007874F1"/>
    <w:rsid w:val="0079012F"/>
    <w:rsid w:val="007939CD"/>
    <w:rsid w:val="00795FB4"/>
    <w:rsid w:val="007A2221"/>
    <w:rsid w:val="007A5BA3"/>
    <w:rsid w:val="007A73B2"/>
    <w:rsid w:val="007B1E2B"/>
    <w:rsid w:val="007C1EDB"/>
    <w:rsid w:val="007C205C"/>
    <w:rsid w:val="007C3AE9"/>
    <w:rsid w:val="007C45C3"/>
    <w:rsid w:val="007C4726"/>
    <w:rsid w:val="007C4DB4"/>
    <w:rsid w:val="007C66DD"/>
    <w:rsid w:val="007C69CA"/>
    <w:rsid w:val="007D25F7"/>
    <w:rsid w:val="007D3345"/>
    <w:rsid w:val="007D4591"/>
    <w:rsid w:val="007D4736"/>
    <w:rsid w:val="007D4E5E"/>
    <w:rsid w:val="007E33FE"/>
    <w:rsid w:val="00803EAF"/>
    <w:rsid w:val="00807123"/>
    <w:rsid w:val="00807191"/>
    <w:rsid w:val="00813490"/>
    <w:rsid w:val="008211DE"/>
    <w:rsid w:val="008220CD"/>
    <w:rsid w:val="00825CE1"/>
    <w:rsid w:val="00831D84"/>
    <w:rsid w:val="00831E70"/>
    <w:rsid w:val="00832D3A"/>
    <w:rsid w:val="0083395F"/>
    <w:rsid w:val="00833CA1"/>
    <w:rsid w:val="008357BE"/>
    <w:rsid w:val="008439C9"/>
    <w:rsid w:val="008446BD"/>
    <w:rsid w:val="00846F9D"/>
    <w:rsid w:val="00855B53"/>
    <w:rsid w:val="00861934"/>
    <w:rsid w:val="00865695"/>
    <w:rsid w:val="00873AE0"/>
    <w:rsid w:val="008748CE"/>
    <w:rsid w:val="00875C3B"/>
    <w:rsid w:val="008819AA"/>
    <w:rsid w:val="00887E3B"/>
    <w:rsid w:val="00890C73"/>
    <w:rsid w:val="00893DDE"/>
    <w:rsid w:val="008A2148"/>
    <w:rsid w:val="008B1025"/>
    <w:rsid w:val="008C3DF1"/>
    <w:rsid w:val="008C5646"/>
    <w:rsid w:val="008C68BC"/>
    <w:rsid w:val="008C6F2D"/>
    <w:rsid w:val="008D00C8"/>
    <w:rsid w:val="008D2588"/>
    <w:rsid w:val="008D38AB"/>
    <w:rsid w:val="008D4ACF"/>
    <w:rsid w:val="008D7899"/>
    <w:rsid w:val="008E55E7"/>
    <w:rsid w:val="008F1D29"/>
    <w:rsid w:val="008F7F50"/>
    <w:rsid w:val="00901FD6"/>
    <w:rsid w:val="00903771"/>
    <w:rsid w:val="009050ED"/>
    <w:rsid w:val="009070FF"/>
    <w:rsid w:val="0091378A"/>
    <w:rsid w:val="00914051"/>
    <w:rsid w:val="00915A47"/>
    <w:rsid w:val="00917287"/>
    <w:rsid w:val="009209CE"/>
    <w:rsid w:val="0092268A"/>
    <w:rsid w:val="00922AE2"/>
    <w:rsid w:val="00923383"/>
    <w:rsid w:val="00931D79"/>
    <w:rsid w:val="009329A7"/>
    <w:rsid w:val="009428B5"/>
    <w:rsid w:val="00943769"/>
    <w:rsid w:val="009456CE"/>
    <w:rsid w:val="00947442"/>
    <w:rsid w:val="00953399"/>
    <w:rsid w:val="00954C84"/>
    <w:rsid w:val="00955256"/>
    <w:rsid w:val="00956E94"/>
    <w:rsid w:val="009574C0"/>
    <w:rsid w:val="00961385"/>
    <w:rsid w:val="009657ED"/>
    <w:rsid w:val="009753E9"/>
    <w:rsid w:val="0097634B"/>
    <w:rsid w:val="0098120A"/>
    <w:rsid w:val="00981F80"/>
    <w:rsid w:val="00984067"/>
    <w:rsid w:val="00984267"/>
    <w:rsid w:val="00987829"/>
    <w:rsid w:val="009A285A"/>
    <w:rsid w:val="009A2AC2"/>
    <w:rsid w:val="009A453D"/>
    <w:rsid w:val="009A5229"/>
    <w:rsid w:val="009A7A6B"/>
    <w:rsid w:val="009B525B"/>
    <w:rsid w:val="009B59AA"/>
    <w:rsid w:val="009B79EB"/>
    <w:rsid w:val="009C3A82"/>
    <w:rsid w:val="009C7EE7"/>
    <w:rsid w:val="009D2102"/>
    <w:rsid w:val="009D5B0C"/>
    <w:rsid w:val="009D749C"/>
    <w:rsid w:val="009E6CCB"/>
    <w:rsid w:val="009E7D18"/>
    <w:rsid w:val="009F14A9"/>
    <w:rsid w:val="009F1611"/>
    <w:rsid w:val="009F5F16"/>
    <w:rsid w:val="00A06A73"/>
    <w:rsid w:val="00A119C5"/>
    <w:rsid w:val="00A129FD"/>
    <w:rsid w:val="00A16384"/>
    <w:rsid w:val="00A215DA"/>
    <w:rsid w:val="00A23DB8"/>
    <w:rsid w:val="00A27E47"/>
    <w:rsid w:val="00A31165"/>
    <w:rsid w:val="00A31B70"/>
    <w:rsid w:val="00A31DA5"/>
    <w:rsid w:val="00A332B6"/>
    <w:rsid w:val="00A53B53"/>
    <w:rsid w:val="00A64D80"/>
    <w:rsid w:val="00A70037"/>
    <w:rsid w:val="00A73A75"/>
    <w:rsid w:val="00A76EBC"/>
    <w:rsid w:val="00A91027"/>
    <w:rsid w:val="00A934F8"/>
    <w:rsid w:val="00AA6D9C"/>
    <w:rsid w:val="00AB2B28"/>
    <w:rsid w:val="00AC7BFF"/>
    <w:rsid w:val="00AD4447"/>
    <w:rsid w:val="00AD5710"/>
    <w:rsid w:val="00AE0BF3"/>
    <w:rsid w:val="00AE4DBB"/>
    <w:rsid w:val="00AE7B90"/>
    <w:rsid w:val="00AF0D5A"/>
    <w:rsid w:val="00AF40E4"/>
    <w:rsid w:val="00AF5882"/>
    <w:rsid w:val="00B017A0"/>
    <w:rsid w:val="00B04E68"/>
    <w:rsid w:val="00B07806"/>
    <w:rsid w:val="00B13E47"/>
    <w:rsid w:val="00B17B9F"/>
    <w:rsid w:val="00B306FA"/>
    <w:rsid w:val="00B31C53"/>
    <w:rsid w:val="00B345BC"/>
    <w:rsid w:val="00B43ADE"/>
    <w:rsid w:val="00B50D7E"/>
    <w:rsid w:val="00B543C5"/>
    <w:rsid w:val="00B54AAB"/>
    <w:rsid w:val="00B54C1F"/>
    <w:rsid w:val="00B616F9"/>
    <w:rsid w:val="00B66BB9"/>
    <w:rsid w:val="00B71D4A"/>
    <w:rsid w:val="00B772B3"/>
    <w:rsid w:val="00B8266C"/>
    <w:rsid w:val="00B83ED9"/>
    <w:rsid w:val="00B850EC"/>
    <w:rsid w:val="00B878AE"/>
    <w:rsid w:val="00B90C9E"/>
    <w:rsid w:val="00B9106A"/>
    <w:rsid w:val="00B9348E"/>
    <w:rsid w:val="00B9693A"/>
    <w:rsid w:val="00B96E9F"/>
    <w:rsid w:val="00BA51BF"/>
    <w:rsid w:val="00BA56E1"/>
    <w:rsid w:val="00BB386C"/>
    <w:rsid w:val="00BB55ED"/>
    <w:rsid w:val="00BC3418"/>
    <w:rsid w:val="00BC43E7"/>
    <w:rsid w:val="00BC5FAE"/>
    <w:rsid w:val="00BD58C6"/>
    <w:rsid w:val="00BD70B7"/>
    <w:rsid w:val="00BE1E4B"/>
    <w:rsid w:val="00BE7CF4"/>
    <w:rsid w:val="00BF1A4E"/>
    <w:rsid w:val="00BF2EBC"/>
    <w:rsid w:val="00C02D6E"/>
    <w:rsid w:val="00C10252"/>
    <w:rsid w:val="00C11098"/>
    <w:rsid w:val="00C22311"/>
    <w:rsid w:val="00C23133"/>
    <w:rsid w:val="00C252C4"/>
    <w:rsid w:val="00C33A50"/>
    <w:rsid w:val="00C35121"/>
    <w:rsid w:val="00C35231"/>
    <w:rsid w:val="00C434A6"/>
    <w:rsid w:val="00C46C68"/>
    <w:rsid w:val="00C51BEC"/>
    <w:rsid w:val="00C53475"/>
    <w:rsid w:val="00C55398"/>
    <w:rsid w:val="00C57FEF"/>
    <w:rsid w:val="00C62FED"/>
    <w:rsid w:val="00C67702"/>
    <w:rsid w:val="00C77869"/>
    <w:rsid w:val="00C8688D"/>
    <w:rsid w:val="00C91272"/>
    <w:rsid w:val="00C93819"/>
    <w:rsid w:val="00C93CF3"/>
    <w:rsid w:val="00C94B62"/>
    <w:rsid w:val="00C95189"/>
    <w:rsid w:val="00C96215"/>
    <w:rsid w:val="00C97964"/>
    <w:rsid w:val="00CA2D76"/>
    <w:rsid w:val="00CA7214"/>
    <w:rsid w:val="00CB6018"/>
    <w:rsid w:val="00CC005E"/>
    <w:rsid w:val="00CC1F3D"/>
    <w:rsid w:val="00CC2528"/>
    <w:rsid w:val="00CC5E3A"/>
    <w:rsid w:val="00CC784B"/>
    <w:rsid w:val="00CD56BE"/>
    <w:rsid w:val="00CE0F3D"/>
    <w:rsid w:val="00CE235A"/>
    <w:rsid w:val="00CE427F"/>
    <w:rsid w:val="00CE468D"/>
    <w:rsid w:val="00CF473A"/>
    <w:rsid w:val="00CF6AC3"/>
    <w:rsid w:val="00CF6B9E"/>
    <w:rsid w:val="00CF6C70"/>
    <w:rsid w:val="00D00597"/>
    <w:rsid w:val="00D010B6"/>
    <w:rsid w:val="00D05F23"/>
    <w:rsid w:val="00D05F5A"/>
    <w:rsid w:val="00D06A59"/>
    <w:rsid w:val="00D0732F"/>
    <w:rsid w:val="00D10E38"/>
    <w:rsid w:val="00D12C61"/>
    <w:rsid w:val="00D31EC1"/>
    <w:rsid w:val="00D34673"/>
    <w:rsid w:val="00D3516E"/>
    <w:rsid w:val="00D40B64"/>
    <w:rsid w:val="00D42459"/>
    <w:rsid w:val="00D4540C"/>
    <w:rsid w:val="00D45CD1"/>
    <w:rsid w:val="00D564D4"/>
    <w:rsid w:val="00D5718E"/>
    <w:rsid w:val="00D57FB0"/>
    <w:rsid w:val="00D61A90"/>
    <w:rsid w:val="00D72237"/>
    <w:rsid w:val="00D75732"/>
    <w:rsid w:val="00D75C1D"/>
    <w:rsid w:val="00D8658B"/>
    <w:rsid w:val="00D87C00"/>
    <w:rsid w:val="00D87EAF"/>
    <w:rsid w:val="00D92ECF"/>
    <w:rsid w:val="00DB21DC"/>
    <w:rsid w:val="00DB3F40"/>
    <w:rsid w:val="00DC37E5"/>
    <w:rsid w:val="00DC3AA0"/>
    <w:rsid w:val="00DC62E5"/>
    <w:rsid w:val="00DD367B"/>
    <w:rsid w:val="00DE0BF5"/>
    <w:rsid w:val="00DE630A"/>
    <w:rsid w:val="00DF01E9"/>
    <w:rsid w:val="00DF3532"/>
    <w:rsid w:val="00E01337"/>
    <w:rsid w:val="00E01CF1"/>
    <w:rsid w:val="00E022D9"/>
    <w:rsid w:val="00E03264"/>
    <w:rsid w:val="00E06E02"/>
    <w:rsid w:val="00E07086"/>
    <w:rsid w:val="00E1048B"/>
    <w:rsid w:val="00E10B2D"/>
    <w:rsid w:val="00E11E0B"/>
    <w:rsid w:val="00E16851"/>
    <w:rsid w:val="00E16C88"/>
    <w:rsid w:val="00E23C85"/>
    <w:rsid w:val="00E24142"/>
    <w:rsid w:val="00E25E4A"/>
    <w:rsid w:val="00E321FF"/>
    <w:rsid w:val="00E33C15"/>
    <w:rsid w:val="00E36431"/>
    <w:rsid w:val="00E3776D"/>
    <w:rsid w:val="00E415DC"/>
    <w:rsid w:val="00E45B38"/>
    <w:rsid w:val="00E54002"/>
    <w:rsid w:val="00E542C5"/>
    <w:rsid w:val="00E5441F"/>
    <w:rsid w:val="00E54E07"/>
    <w:rsid w:val="00E56256"/>
    <w:rsid w:val="00E656CD"/>
    <w:rsid w:val="00E67E2F"/>
    <w:rsid w:val="00E71605"/>
    <w:rsid w:val="00E7357D"/>
    <w:rsid w:val="00E75DDF"/>
    <w:rsid w:val="00E768B4"/>
    <w:rsid w:val="00E80A6F"/>
    <w:rsid w:val="00E81C55"/>
    <w:rsid w:val="00E82751"/>
    <w:rsid w:val="00E855E8"/>
    <w:rsid w:val="00E95B8C"/>
    <w:rsid w:val="00EB17C8"/>
    <w:rsid w:val="00EB4AE0"/>
    <w:rsid w:val="00EB4B9C"/>
    <w:rsid w:val="00EB6B24"/>
    <w:rsid w:val="00EB7262"/>
    <w:rsid w:val="00EB7E96"/>
    <w:rsid w:val="00EC0D14"/>
    <w:rsid w:val="00EC3E3B"/>
    <w:rsid w:val="00EC4F66"/>
    <w:rsid w:val="00ED02B9"/>
    <w:rsid w:val="00ED4389"/>
    <w:rsid w:val="00ED6C97"/>
    <w:rsid w:val="00EE5522"/>
    <w:rsid w:val="00EF06D1"/>
    <w:rsid w:val="00EF2C41"/>
    <w:rsid w:val="00EF78F7"/>
    <w:rsid w:val="00F0242A"/>
    <w:rsid w:val="00F03CB0"/>
    <w:rsid w:val="00F0701B"/>
    <w:rsid w:val="00F110F5"/>
    <w:rsid w:val="00F11F76"/>
    <w:rsid w:val="00F12958"/>
    <w:rsid w:val="00F22FA8"/>
    <w:rsid w:val="00F26F70"/>
    <w:rsid w:val="00F36394"/>
    <w:rsid w:val="00F37A57"/>
    <w:rsid w:val="00F440AF"/>
    <w:rsid w:val="00F45DA8"/>
    <w:rsid w:val="00F51B5C"/>
    <w:rsid w:val="00F549BA"/>
    <w:rsid w:val="00F67C17"/>
    <w:rsid w:val="00F70C85"/>
    <w:rsid w:val="00F8231A"/>
    <w:rsid w:val="00F85582"/>
    <w:rsid w:val="00F85E6A"/>
    <w:rsid w:val="00F860F4"/>
    <w:rsid w:val="00F92C2F"/>
    <w:rsid w:val="00F92C33"/>
    <w:rsid w:val="00F96262"/>
    <w:rsid w:val="00FA07CA"/>
    <w:rsid w:val="00FA5083"/>
    <w:rsid w:val="00FC1228"/>
    <w:rsid w:val="00FC3429"/>
    <w:rsid w:val="00FC40B0"/>
    <w:rsid w:val="00FC58CD"/>
    <w:rsid w:val="00FD0E4C"/>
    <w:rsid w:val="00FD1AF4"/>
    <w:rsid w:val="00FD2CDB"/>
    <w:rsid w:val="00FD3D5D"/>
    <w:rsid w:val="00FE041D"/>
    <w:rsid w:val="00FE342A"/>
    <w:rsid w:val="00FF0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97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857"/>
    <w:pPr>
      <w:spacing w:after="160" w:line="259" w:lineRule="auto"/>
    </w:pPr>
  </w:style>
  <w:style w:type="paragraph" w:styleId="Heading1">
    <w:name w:val="heading 1"/>
    <w:basedOn w:val="Normal"/>
    <w:next w:val="Normal"/>
    <w:link w:val="Heading1Char"/>
    <w:qFormat/>
    <w:rsid w:val="008446BD"/>
    <w:pPr>
      <w:keepNext/>
      <w:keepLines/>
      <w:pageBreakBefore/>
      <w:numPr>
        <w:numId w:val="25"/>
      </w:numPr>
      <w:pBdr>
        <w:bottom w:val="single" w:sz="12" w:space="1" w:color="4F81BD"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8446BD"/>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8446BD"/>
    <w:pPr>
      <w:keepNext/>
      <w:keepLines/>
      <w:numPr>
        <w:ilvl w:val="2"/>
        <w:numId w:val="25"/>
      </w:numPr>
      <w:pBdr>
        <w:bottom w:val="single" w:sz="6" w:space="1" w:color="4F81BD"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8446BD"/>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qFormat/>
    <w:rsid w:val="008446BD"/>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8446BD"/>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8446BD"/>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8446BD"/>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8446BD"/>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1358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5857"/>
  </w:style>
  <w:style w:type="character" w:customStyle="1" w:styleId="Heading1Char">
    <w:name w:val="Heading 1 Char"/>
    <w:basedOn w:val="DefaultParagraphFont"/>
    <w:link w:val="Heading1"/>
    <w:rsid w:val="008446BD"/>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8446BD"/>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8446BD"/>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8446BD"/>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844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6BD"/>
    <w:rPr>
      <w:rFonts w:ascii="Arial" w:eastAsia="Calibri" w:hAnsi="Arial" w:cs="Times New Roman"/>
    </w:rPr>
  </w:style>
  <w:style w:type="paragraph" w:styleId="Footer">
    <w:name w:val="footer"/>
    <w:basedOn w:val="Normal"/>
    <w:link w:val="FooterChar"/>
    <w:uiPriority w:val="99"/>
    <w:rsid w:val="008446BD"/>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8446BD"/>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8446BD"/>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8446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8446BD"/>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8446BD"/>
    <w:pPr>
      <w:spacing w:after="0" w:line="240" w:lineRule="auto"/>
    </w:pPr>
  </w:style>
  <w:style w:type="character" w:styleId="Hyperlink">
    <w:name w:val="Hyperlink"/>
    <w:basedOn w:val="DefaultParagraphFont"/>
    <w:uiPriority w:val="99"/>
    <w:rsid w:val="008446BD"/>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8446BD"/>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8446BD"/>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8446BD"/>
    <w:rPr>
      <w:i/>
      <w:iCs/>
      <w:color w:val="808080" w:themeColor="text1" w:themeTint="7F"/>
    </w:rPr>
  </w:style>
  <w:style w:type="character" w:styleId="SubtleReference">
    <w:name w:val="Subtle Reference"/>
    <w:uiPriority w:val="31"/>
    <w:qFormat/>
    <w:rsid w:val="008446BD"/>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8446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8446BD"/>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8446BD"/>
    <w:rPr>
      <w:i/>
      <w:iCs/>
      <w:color w:val="000000"/>
      <w:sz w:val="20"/>
      <w:szCs w:val="20"/>
    </w:rPr>
  </w:style>
  <w:style w:type="character" w:customStyle="1" w:styleId="QuoteChar">
    <w:name w:val="Quote Char"/>
    <w:basedOn w:val="DefaultParagraphFont"/>
    <w:link w:val="Quote"/>
    <w:uiPriority w:val="29"/>
    <w:rsid w:val="008446BD"/>
    <w:rPr>
      <w:rFonts w:ascii="Arial" w:eastAsia="Calibri" w:hAnsi="Arial" w:cs="Times New Roman"/>
      <w:i/>
      <w:iCs/>
      <w:color w:val="000000"/>
      <w:sz w:val="20"/>
      <w:szCs w:val="20"/>
    </w:rPr>
  </w:style>
  <w:style w:type="paragraph" w:styleId="Caption">
    <w:name w:val="caption"/>
    <w:basedOn w:val="Normal"/>
    <w:next w:val="Normal"/>
    <w:qFormat/>
    <w:rsid w:val="008446BD"/>
    <w:pPr>
      <w:spacing w:line="240" w:lineRule="auto"/>
      <w:jc w:val="center"/>
    </w:pPr>
    <w:rPr>
      <w:rFonts w:ascii="Arial Narrow" w:hAnsi="Arial Narrow"/>
      <w:b/>
      <w:bCs/>
      <w:szCs w:val="18"/>
    </w:rPr>
  </w:style>
  <w:style w:type="character" w:styleId="Emphasis">
    <w:name w:val="Emphasis"/>
    <w:basedOn w:val="DefaultParagraphFont"/>
    <w:uiPriority w:val="20"/>
    <w:qFormat/>
    <w:rsid w:val="008446BD"/>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8446BD"/>
    <w:pPr>
      <w:spacing w:after="100"/>
    </w:pPr>
    <w:rPr>
      <w:b/>
    </w:rPr>
  </w:style>
  <w:style w:type="paragraph" w:styleId="TOC2">
    <w:name w:val="toc 2"/>
    <w:basedOn w:val="Normal"/>
    <w:next w:val="Normal"/>
    <w:autoRedefine/>
    <w:uiPriority w:val="39"/>
    <w:rsid w:val="008446BD"/>
    <w:pPr>
      <w:tabs>
        <w:tab w:val="left" w:pos="993"/>
        <w:tab w:val="right" w:leader="dot" w:pos="9498"/>
      </w:tabs>
      <w:spacing w:after="0"/>
      <w:ind w:left="221" w:firstLine="204"/>
    </w:pPr>
    <w:rPr>
      <w:noProof/>
    </w:rPr>
  </w:style>
  <w:style w:type="paragraph" w:styleId="TOC3">
    <w:name w:val="toc 3"/>
    <w:basedOn w:val="Normal"/>
    <w:next w:val="Normal"/>
    <w:autoRedefine/>
    <w:rsid w:val="008446BD"/>
    <w:pPr>
      <w:tabs>
        <w:tab w:val="left" w:pos="1701"/>
        <w:tab w:val="right" w:leader="dot" w:pos="9016"/>
      </w:tabs>
      <w:spacing w:after="100"/>
      <w:ind w:left="993"/>
    </w:pPr>
  </w:style>
  <w:style w:type="paragraph" w:styleId="TOC4">
    <w:name w:val="toc 4"/>
    <w:basedOn w:val="Normal"/>
    <w:next w:val="Normal"/>
    <w:autoRedefine/>
    <w:rsid w:val="008446BD"/>
    <w:pPr>
      <w:tabs>
        <w:tab w:val="right" w:leader="dot" w:pos="9016"/>
      </w:tabs>
      <w:spacing w:after="100"/>
      <w:ind w:left="1701"/>
    </w:pPr>
  </w:style>
  <w:style w:type="paragraph" w:styleId="TOC5">
    <w:name w:val="toc 5"/>
    <w:basedOn w:val="Normal"/>
    <w:next w:val="Normal"/>
    <w:autoRedefine/>
    <w:rsid w:val="008446BD"/>
    <w:pPr>
      <w:tabs>
        <w:tab w:val="left" w:pos="1701"/>
        <w:tab w:val="right" w:leader="dot" w:pos="9016"/>
      </w:tabs>
      <w:spacing w:after="100"/>
      <w:ind w:left="426"/>
    </w:pPr>
  </w:style>
  <w:style w:type="paragraph" w:styleId="TOC6">
    <w:name w:val="toc 6"/>
    <w:basedOn w:val="Normal"/>
    <w:next w:val="Normal"/>
    <w:autoRedefine/>
    <w:rsid w:val="008446BD"/>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8446BD"/>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8446BD"/>
    <w:pPr>
      <w:spacing w:before="60" w:after="60" w:line="240" w:lineRule="auto"/>
    </w:pPr>
  </w:style>
  <w:style w:type="character" w:customStyle="1" w:styleId="TablenormalChar">
    <w:name w:val="Table normal Char"/>
    <w:basedOn w:val="DefaultParagraphFont"/>
    <w:link w:val="Tablenormal0"/>
    <w:rsid w:val="008446BD"/>
    <w:rPr>
      <w:rFonts w:ascii="Arial" w:eastAsia="Calibri" w:hAnsi="Arial" w:cs="Times New Roman"/>
    </w:rPr>
  </w:style>
  <w:style w:type="paragraph" w:customStyle="1" w:styleId="Title2">
    <w:name w:val="Title 2"/>
    <w:basedOn w:val="Title"/>
    <w:next w:val="Normal"/>
    <w:qFormat/>
    <w:rsid w:val="008446BD"/>
    <w:rPr>
      <w:sz w:val="32"/>
    </w:rPr>
  </w:style>
  <w:style w:type="character" w:customStyle="1" w:styleId="Heading6Char">
    <w:name w:val="Heading 6 Char"/>
    <w:aliases w:val="appendices Char"/>
    <w:basedOn w:val="DefaultParagraphFont"/>
    <w:link w:val="Heading6"/>
    <w:rsid w:val="008446BD"/>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8446BD"/>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8446BD"/>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8446BD"/>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8446BD"/>
    <w:rPr>
      <w:i/>
      <w:color w:val="EEECE1" w:themeColor="background2"/>
      <w:sz w:val="20"/>
      <w:u w:val="single"/>
    </w:rPr>
  </w:style>
  <w:style w:type="character" w:customStyle="1" w:styleId="CrossreferenceChar">
    <w:name w:val="Cross reference Char"/>
    <w:basedOn w:val="DefaultParagraphFont"/>
    <w:link w:val="Crossreference"/>
    <w:rsid w:val="008446BD"/>
    <w:rPr>
      <w:rFonts w:ascii="Arial" w:eastAsia="Calibri" w:hAnsi="Arial" w:cs="Times New Roman"/>
      <w:i/>
      <w:color w:val="EEECE1" w:themeColor="background2"/>
      <w:sz w:val="20"/>
      <w:u w:val="single"/>
    </w:rPr>
  </w:style>
  <w:style w:type="paragraph" w:customStyle="1" w:styleId="Spacer">
    <w:name w:val="Spacer"/>
    <w:basedOn w:val="Normal"/>
    <w:qFormat/>
    <w:rsid w:val="008446BD"/>
    <w:pPr>
      <w:spacing w:after="0" w:line="240" w:lineRule="auto"/>
    </w:pPr>
    <w:rPr>
      <w:sz w:val="16"/>
    </w:rPr>
  </w:style>
  <w:style w:type="paragraph" w:customStyle="1" w:styleId="LHcolumn">
    <w:name w:val="LH column"/>
    <w:basedOn w:val="Normal"/>
    <w:qFormat/>
    <w:rsid w:val="008446BD"/>
    <w:rPr>
      <w:rFonts w:ascii="Arial Narrow" w:hAnsi="Arial Narrow"/>
      <w:b/>
      <w:color w:val="000000" w:themeColor="text1"/>
    </w:rPr>
  </w:style>
  <w:style w:type="paragraph" w:customStyle="1" w:styleId="Bullet">
    <w:name w:val="Bullet"/>
    <w:basedOn w:val="ListParagraph"/>
    <w:qFormat/>
    <w:rsid w:val="008446BD"/>
    <w:pPr>
      <w:numPr>
        <w:numId w:val="15"/>
      </w:numPr>
      <w:contextualSpacing w:val="0"/>
    </w:pPr>
  </w:style>
  <w:style w:type="paragraph" w:customStyle="1" w:styleId="Tableheading">
    <w:name w:val="Table heading"/>
    <w:basedOn w:val="Normal"/>
    <w:qFormat/>
    <w:rsid w:val="008446BD"/>
    <w:pPr>
      <w:spacing w:before="60" w:after="60" w:line="240" w:lineRule="auto"/>
    </w:pPr>
    <w:rPr>
      <w:b/>
      <w:color w:val="FFFFFF"/>
    </w:rPr>
  </w:style>
  <w:style w:type="paragraph" w:customStyle="1" w:styleId="Figuretitle">
    <w:name w:val="Figure title"/>
    <w:basedOn w:val="Normal"/>
    <w:uiPriority w:val="99"/>
    <w:semiHidden/>
    <w:qFormat/>
    <w:rsid w:val="008446BD"/>
    <w:pPr>
      <w:spacing w:after="0"/>
    </w:pPr>
    <w:rPr>
      <w:b/>
    </w:rPr>
  </w:style>
  <w:style w:type="paragraph" w:customStyle="1" w:styleId="Figuresource">
    <w:name w:val="Figure source"/>
    <w:basedOn w:val="Figuretitle"/>
    <w:next w:val="Normal"/>
    <w:uiPriority w:val="99"/>
    <w:semiHidden/>
    <w:qFormat/>
    <w:rsid w:val="008446BD"/>
    <w:rPr>
      <w:b w:val="0"/>
    </w:rPr>
  </w:style>
  <w:style w:type="paragraph" w:customStyle="1" w:styleId="NZFS2ndpageheader">
    <w:name w:val="NZFS 2nd page header"/>
    <w:basedOn w:val="Normal"/>
    <w:next w:val="Normal"/>
    <w:uiPriority w:val="99"/>
    <w:semiHidden/>
    <w:qFormat/>
    <w:rsid w:val="008446BD"/>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8446BD"/>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8446BD"/>
    <w:pPr>
      <w:jc w:val="center"/>
    </w:pPr>
    <w:rPr>
      <w:b/>
      <w:sz w:val="20"/>
    </w:rPr>
  </w:style>
  <w:style w:type="character" w:customStyle="1" w:styleId="LegislationboxtitleChar">
    <w:name w:val="Legislation box title Char"/>
    <w:basedOn w:val="DefaultParagraphFont"/>
    <w:link w:val="Legislationboxtitle"/>
    <w:rsid w:val="008446BD"/>
    <w:rPr>
      <w:rFonts w:ascii="Arial" w:eastAsia="Calibri" w:hAnsi="Arial" w:cs="Times New Roman"/>
      <w:b/>
      <w:sz w:val="20"/>
    </w:rPr>
  </w:style>
  <w:style w:type="paragraph" w:customStyle="1" w:styleId="Tinyline">
    <w:name w:val="Tiny line"/>
    <w:basedOn w:val="Spacer"/>
    <w:qFormat/>
    <w:rsid w:val="008446BD"/>
    <w:rPr>
      <w:sz w:val="8"/>
    </w:rPr>
  </w:style>
  <w:style w:type="paragraph" w:customStyle="1" w:styleId="Titleforewordandcontents">
    <w:name w:val="Title foreword and contents"/>
    <w:basedOn w:val="Title"/>
    <w:next w:val="Normal"/>
    <w:qFormat/>
    <w:rsid w:val="008446BD"/>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8446BD"/>
    <w:rPr>
      <w:i/>
      <w:sz w:val="18"/>
    </w:rPr>
  </w:style>
  <w:style w:type="paragraph" w:customStyle="1" w:styleId="Numbering">
    <w:name w:val="Numbering"/>
    <w:basedOn w:val="Normal"/>
    <w:qFormat/>
    <w:rsid w:val="008446BD"/>
    <w:pPr>
      <w:numPr>
        <w:numId w:val="11"/>
      </w:numPr>
      <w:spacing w:line="288" w:lineRule="auto"/>
    </w:pPr>
  </w:style>
  <w:style w:type="paragraph" w:customStyle="1" w:styleId="Legalsection">
    <w:name w:val="Legal section"/>
    <w:basedOn w:val="Normal"/>
    <w:next w:val="Normal"/>
    <w:qFormat/>
    <w:rsid w:val="008446BD"/>
    <w:pPr>
      <w:numPr>
        <w:numId w:val="12"/>
      </w:numPr>
      <w:spacing w:after="60"/>
      <w:ind w:left="357" w:hanging="357"/>
    </w:pPr>
    <w:rPr>
      <w:b/>
    </w:rPr>
  </w:style>
  <w:style w:type="paragraph" w:customStyle="1" w:styleId="Appendixcontents">
    <w:name w:val="Appendix contents"/>
    <w:basedOn w:val="TOC1"/>
    <w:uiPriority w:val="99"/>
    <w:semiHidden/>
    <w:qFormat/>
    <w:rsid w:val="008446BD"/>
    <w:pPr>
      <w:tabs>
        <w:tab w:val="left" w:pos="1276"/>
        <w:tab w:val="right" w:leader="dot" w:pos="9498"/>
      </w:tabs>
      <w:spacing w:before="180" w:after="40"/>
    </w:pPr>
    <w:rPr>
      <w:rFonts w:cstheme="minorHAnsi"/>
      <w:bCs/>
      <w:iCs/>
      <w:noProof/>
      <w:szCs w:val="24"/>
    </w:rPr>
  </w:style>
  <w:style w:type="paragraph" w:customStyle="1" w:styleId="Appendix">
    <w:name w:val="Appendix"/>
    <w:basedOn w:val="Normal"/>
    <w:next w:val="Normal"/>
    <w:uiPriority w:val="99"/>
    <w:semiHidden/>
    <w:qFormat/>
    <w:rsid w:val="008446BD"/>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8446BD"/>
    <w:pPr>
      <w:keepNext/>
      <w:keepLines/>
      <w:spacing w:before="200" w:line="240" w:lineRule="auto"/>
      <w:contextualSpacing/>
    </w:pPr>
    <w:rPr>
      <w:rFonts w:eastAsiaTheme="majorEastAsia" w:cstheme="majorBidi"/>
      <w:b/>
      <w:bCs/>
      <w:color w:val="EEECE1" w:themeColor="background2"/>
      <w:sz w:val="24"/>
      <w:szCs w:val="20"/>
    </w:rPr>
  </w:style>
  <w:style w:type="paragraph" w:customStyle="1" w:styleId="Legalnumbering">
    <w:name w:val="Legal numbering"/>
    <w:basedOn w:val="Normal"/>
    <w:qFormat/>
    <w:rsid w:val="008446BD"/>
    <w:pPr>
      <w:numPr>
        <w:numId w:val="13"/>
      </w:numPr>
      <w:spacing w:before="60" w:after="60"/>
    </w:pPr>
    <w:rPr>
      <w:bCs/>
    </w:rPr>
  </w:style>
  <w:style w:type="paragraph" w:customStyle="1" w:styleId="Appendixsubnonumbering">
    <w:name w:val="Appendix sub no numbering"/>
    <w:basedOn w:val="Normal"/>
    <w:uiPriority w:val="99"/>
    <w:semiHidden/>
    <w:rsid w:val="008446BD"/>
    <w:rPr>
      <w:rFonts w:ascii="Arial Narrow" w:hAnsi="Arial Narrow"/>
      <w:b/>
      <w:color w:val="EEECE1" w:themeColor="background2"/>
      <w:sz w:val="24"/>
    </w:rPr>
  </w:style>
  <w:style w:type="character" w:styleId="Strong">
    <w:name w:val="Strong"/>
    <w:uiPriority w:val="22"/>
    <w:qFormat/>
    <w:rsid w:val="008446BD"/>
    <w:rPr>
      <w:b/>
      <w:bCs/>
    </w:rPr>
  </w:style>
  <w:style w:type="paragraph" w:styleId="IntenseQuote">
    <w:name w:val="Intense Quote"/>
    <w:basedOn w:val="Normal"/>
    <w:next w:val="Normal"/>
    <w:link w:val="IntenseQuoteChar"/>
    <w:uiPriority w:val="30"/>
    <w:qFormat/>
    <w:rsid w:val="008446BD"/>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8446BD"/>
    <w:rPr>
      <w:rFonts w:ascii="Arial" w:eastAsia="Calibri" w:hAnsi="Arial" w:cs="Times New Roman"/>
      <w:b/>
      <w:bCs/>
      <w:i/>
      <w:iCs/>
      <w:color w:val="4F81BD" w:themeColor="accent1"/>
      <w:sz w:val="20"/>
    </w:rPr>
  </w:style>
  <w:style w:type="character" w:styleId="IntenseEmphasis">
    <w:name w:val="Intense Emphasis"/>
    <w:uiPriority w:val="21"/>
    <w:qFormat/>
    <w:rsid w:val="008446BD"/>
    <w:rPr>
      <w:b/>
      <w:bCs/>
      <w:i/>
      <w:iCs/>
      <w:color w:val="4F81BD" w:themeColor="accent1"/>
    </w:rPr>
  </w:style>
  <w:style w:type="paragraph" w:customStyle="1" w:styleId="Titlesubheadingsnotforcontents">
    <w:name w:val="Title sub headings not for contents"/>
    <w:basedOn w:val="Normal"/>
    <w:next w:val="Normal"/>
    <w:qFormat/>
    <w:rsid w:val="008446BD"/>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8446BD"/>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8446BD"/>
    <w:pPr>
      <w:numPr>
        <w:numId w:val="14"/>
      </w:numPr>
    </w:pPr>
  </w:style>
  <w:style w:type="paragraph" w:customStyle="1" w:styleId="MCDEMheader">
    <w:name w:val="MCDEM header"/>
    <w:basedOn w:val="Normal"/>
    <w:qFormat/>
    <w:rsid w:val="008446BD"/>
    <w:pPr>
      <w:spacing w:after="0"/>
    </w:pPr>
    <w:rPr>
      <w:i/>
      <w:color w:val="365F91" w:themeColor="accent1" w:themeShade="BF"/>
    </w:rPr>
  </w:style>
  <w:style w:type="paragraph" w:customStyle="1" w:styleId="Greytext">
    <w:name w:val="Greytext"/>
    <w:basedOn w:val="Tablenormal0"/>
    <w:next w:val="Normal"/>
    <w:link w:val="GreytextChar"/>
    <w:qFormat/>
    <w:rsid w:val="008446BD"/>
    <w:rPr>
      <w:i/>
      <w:color w:val="365F91" w:themeColor="accent1" w:themeShade="BF"/>
      <w:lang w:eastAsia="en-NZ"/>
    </w:rPr>
  </w:style>
  <w:style w:type="character" w:customStyle="1" w:styleId="GreytextChar">
    <w:name w:val="Greytext Char"/>
    <w:basedOn w:val="TablenormalChar"/>
    <w:link w:val="Greytext"/>
    <w:rsid w:val="008446BD"/>
    <w:rPr>
      <w:rFonts w:ascii="Arial" w:eastAsia="Calibri" w:hAnsi="Arial" w:cs="Times New Roman"/>
      <w:i/>
      <w:color w:val="365F91" w:themeColor="accent1" w:themeShade="BF"/>
      <w:lang w:eastAsia="en-NZ"/>
    </w:rPr>
  </w:style>
  <w:style w:type="paragraph" w:customStyle="1" w:styleId="Redtextbullets">
    <w:name w:val="Redtext bullets"/>
    <w:basedOn w:val="Normal"/>
    <w:rsid w:val="008446BD"/>
    <w:pPr>
      <w:numPr>
        <w:numId w:val="20"/>
      </w:numPr>
      <w:spacing w:before="20" w:after="20" w:line="240" w:lineRule="auto"/>
    </w:pPr>
    <w:rPr>
      <w:color w:val="C0504D" w:themeColor="accent2"/>
    </w:rPr>
  </w:style>
  <w:style w:type="paragraph" w:customStyle="1" w:styleId="TableText">
    <w:name w:val="Table Text"/>
    <w:basedOn w:val="Normal"/>
    <w:rsid w:val="008446BD"/>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8446BD"/>
    <w:pPr>
      <w:pageBreakBefore w:val="0"/>
      <w:numPr>
        <w:numId w:val="0"/>
      </w:numPr>
    </w:pPr>
  </w:style>
  <w:style w:type="paragraph" w:customStyle="1" w:styleId="Heading2NoNumbering">
    <w:name w:val="Heading 2 No Numbering"/>
    <w:basedOn w:val="Heading2"/>
    <w:next w:val="Normal"/>
    <w:qFormat/>
    <w:rsid w:val="008446BD"/>
    <w:pPr>
      <w:numPr>
        <w:ilvl w:val="0"/>
        <w:numId w:val="0"/>
      </w:numPr>
    </w:pPr>
  </w:style>
  <w:style w:type="paragraph" w:customStyle="1" w:styleId="Heading3NoNumbering">
    <w:name w:val="Heading 3 No Numbering"/>
    <w:basedOn w:val="Heading3"/>
    <w:next w:val="Normal"/>
    <w:qFormat/>
    <w:rsid w:val="008446BD"/>
    <w:pPr>
      <w:numPr>
        <w:ilvl w:val="0"/>
        <w:numId w:val="0"/>
      </w:numPr>
    </w:pPr>
  </w:style>
  <w:style w:type="paragraph" w:customStyle="1" w:styleId="highlight">
    <w:name w:val="highlight"/>
    <w:basedOn w:val="Normal"/>
    <w:qFormat/>
    <w:rsid w:val="007C205C"/>
  </w:style>
  <w:style w:type="character" w:customStyle="1" w:styleId="ilfuvd">
    <w:name w:val="ilfuvd"/>
    <w:basedOn w:val="DefaultParagraphFont"/>
    <w:rsid w:val="00A53B53"/>
  </w:style>
  <w:style w:type="table" w:customStyle="1" w:styleId="TableGrid2">
    <w:name w:val="Table Grid2"/>
    <w:basedOn w:val="TableNormal"/>
    <w:next w:val="TableGrid"/>
    <w:uiPriority w:val="59"/>
    <w:rsid w:val="004055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EMRecovery@dpmc.govt.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vildefence.govt.n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5C96C209E49D1BDE2FEAC1E0CD6FC"/>
        <w:category>
          <w:name w:val="General"/>
          <w:gallery w:val="placeholder"/>
        </w:category>
        <w:types>
          <w:type w:val="bbPlcHdr"/>
        </w:types>
        <w:behaviors>
          <w:behavior w:val="content"/>
        </w:behaviors>
        <w:guid w:val="{926A703D-3363-40B4-8352-F4B3103F2E51}"/>
      </w:docPartPr>
      <w:docPartBody>
        <w:p w:rsidR="00395B6F" w:rsidRDefault="00C54DE3" w:rsidP="00C54DE3">
          <w:pPr>
            <w:pStyle w:val="90A5C96C209E49D1BDE2FEAC1E0CD6FC"/>
          </w:pPr>
          <w:r w:rsidRPr="007A2F06">
            <w:rPr>
              <w:rStyle w:val="PlaceholderText"/>
            </w:rPr>
            <w:t>[Title]</w:t>
          </w:r>
        </w:p>
      </w:docPartBody>
    </w:docPart>
    <w:docPart>
      <w:docPartPr>
        <w:name w:val="41CD5B18AAF645E69C0021218F43BFF2"/>
        <w:category>
          <w:name w:val="General"/>
          <w:gallery w:val="placeholder"/>
        </w:category>
        <w:types>
          <w:type w:val="bbPlcHdr"/>
        </w:types>
        <w:behaviors>
          <w:behavior w:val="content"/>
        </w:behaviors>
        <w:guid w:val="{5D3FF48B-F081-4CDE-AF8C-25E1194BA535}"/>
      </w:docPartPr>
      <w:docPartBody>
        <w:p w:rsidR="00395B6F" w:rsidRDefault="00C54DE3" w:rsidP="00C54DE3">
          <w:pPr>
            <w:pStyle w:val="41CD5B18AAF645E69C0021218F43BFF2"/>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E5"/>
    <w:rsid w:val="00066998"/>
    <w:rsid w:val="000671D5"/>
    <w:rsid w:val="000C7E6D"/>
    <w:rsid w:val="00113DAD"/>
    <w:rsid w:val="001719E5"/>
    <w:rsid w:val="001A34E3"/>
    <w:rsid w:val="001E4413"/>
    <w:rsid w:val="00263A6F"/>
    <w:rsid w:val="002E6F7A"/>
    <w:rsid w:val="002F05F6"/>
    <w:rsid w:val="0033376B"/>
    <w:rsid w:val="00395B6F"/>
    <w:rsid w:val="003A29B0"/>
    <w:rsid w:val="003F7CFE"/>
    <w:rsid w:val="00431815"/>
    <w:rsid w:val="00505FF7"/>
    <w:rsid w:val="005B79B0"/>
    <w:rsid w:val="00605700"/>
    <w:rsid w:val="006C489A"/>
    <w:rsid w:val="006E4902"/>
    <w:rsid w:val="007D09D9"/>
    <w:rsid w:val="00867E44"/>
    <w:rsid w:val="00882E5B"/>
    <w:rsid w:val="008C12CF"/>
    <w:rsid w:val="009009F9"/>
    <w:rsid w:val="00907FE0"/>
    <w:rsid w:val="00AB489C"/>
    <w:rsid w:val="00B62870"/>
    <w:rsid w:val="00B926D5"/>
    <w:rsid w:val="00C47716"/>
    <w:rsid w:val="00C54DE3"/>
    <w:rsid w:val="00CA2DF7"/>
    <w:rsid w:val="00D84547"/>
    <w:rsid w:val="00E72E18"/>
    <w:rsid w:val="00E9610F"/>
    <w:rsid w:val="00F86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DE3"/>
    <w:rPr>
      <w:color w:val="808080"/>
    </w:rPr>
  </w:style>
  <w:style w:type="paragraph" w:customStyle="1" w:styleId="6E98802C4D5746CB8709D7C5B4C4CEE3">
    <w:name w:val="6E98802C4D5746CB8709D7C5B4C4CEE3"/>
    <w:rsid w:val="00882E5B"/>
  </w:style>
  <w:style w:type="paragraph" w:customStyle="1" w:styleId="39F9C2AA258A48168B661CFF87E54C79">
    <w:name w:val="39F9C2AA258A48168B661CFF87E54C79"/>
    <w:rsid w:val="00CA2DF7"/>
  </w:style>
  <w:style w:type="paragraph" w:customStyle="1" w:styleId="90A5C96C209E49D1BDE2FEAC1E0CD6FC">
    <w:name w:val="90A5C96C209E49D1BDE2FEAC1E0CD6FC"/>
    <w:rsid w:val="00C54DE3"/>
  </w:style>
  <w:style w:type="paragraph" w:customStyle="1" w:styleId="41CD5B18AAF645E69C0021218F43BFF2">
    <w:name w:val="41CD5B18AAF645E69C0021218F43BFF2"/>
    <w:rsid w:val="00C54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874DA-E4AC-44D2-A6EE-6C239604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Status Report template</vt:lpstr>
    </vt:vector>
  </TitlesOfParts>
  <Manager/>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template</dc:title>
  <dc:subject>Recovery</dc:subject>
  <dc:creator/>
  <cp:keywords>emergency, recovery, transition, report, template, status, situation</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
  <cp:revision>1</cp:revision>
  <dcterms:created xsi:type="dcterms:W3CDTF">2019-06-30T23:53:00Z</dcterms:created>
  <dcterms:modified xsi:type="dcterms:W3CDTF">2019-06-30T23:53:00Z</dcterms:modified>
  <cp:contentStatus/>
</cp:coreProperties>
</file>