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FB" w:rsidRDefault="00C17205" w:rsidP="007200A6">
      <w:pPr>
        <w:pStyle w:val="StyleLatinArialNarrow20ptBoldBackground2Before0p"/>
        <w:rPr>
          <w:rFonts w:eastAsiaTheme="majorEastAsia"/>
        </w:rPr>
      </w:pPr>
      <w:r>
        <w:rPr>
          <w:rFonts w:eastAsiaTheme="majorEastAsia"/>
        </w:rPr>
        <w:t xml:space="preserve">Controller </w:t>
      </w:r>
      <w:r w:rsidR="005506DB">
        <w:rPr>
          <w:rFonts w:eastAsiaTheme="majorEastAsia"/>
        </w:rPr>
        <w:t>Preliminary Scoping Templ</w:t>
      </w:r>
      <w:bookmarkStart w:id="0" w:name="_GoBack"/>
      <w:bookmarkEnd w:id="0"/>
      <w:r w:rsidR="005506DB">
        <w:rPr>
          <w:rFonts w:eastAsiaTheme="majorEastAsia"/>
        </w:rPr>
        <w:t xml:space="preserve">ate </w:t>
      </w:r>
      <w:r w:rsidR="005506DB" w:rsidRPr="007F51FB">
        <w:rPr>
          <w:rFonts w:eastAsiaTheme="majorEastAsia"/>
        </w:rPr>
        <w:t xml:space="preserve"> </w:t>
      </w:r>
    </w:p>
    <w:p w:rsidR="004D206B" w:rsidRDefault="004D206B" w:rsidP="004D206B"/>
    <w:tbl>
      <w:tblPr>
        <w:tblStyle w:val="TableGrid"/>
        <w:tblW w:w="5000" w:type="pct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4" w:space="0" w:color="005A9B" w:themeColor="background2"/>
          <w:insideV w:val="single" w:sz="4" w:space="0" w:color="005A9B" w:themeColor="background2"/>
        </w:tblBorders>
        <w:tblLook w:val="04A0"/>
      </w:tblPr>
      <w:tblGrid>
        <w:gridCol w:w="2518"/>
        <w:gridCol w:w="2554"/>
        <w:gridCol w:w="1841"/>
        <w:gridCol w:w="2827"/>
      </w:tblGrid>
      <w:tr w:rsidR="004D206B" w:rsidRPr="00A91A0A" w:rsidTr="004D206B">
        <w:tc>
          <w:tcPr>
            <w:tcW w:w="1293" w:type="pct"/>
            <w:shd w:val="clear" w:color="auto" w:fill="005A9B" w:themeFill="background2"/>
          </w:tcPr>
          <w:p w:rsidR="004D206B" w:rsidRPr="00A91A0A" w:rsidRDefault="004D206B" w:rsidP="001A7923">
            <w:pPr>
              <w:pStyle w:val="Tableheading"/>
            </w:pPr>
            <w:r>
              <w:t>R</w:t>
            </w:r>
            <w:r w:rsidRPr="00A91A0A">
              <w:t>eference number</w:t>
            </w:r>
          </w:p>
        </w:tc>
        <w:tc>
          <w:tcPr>
            <w:tcW w:w="1311" w:type="pct"/>
          </w:tcPr>
          <w:p w:rsidR="004D206B" w:rsidRPr="00A91A0A" w:rsidRDefault="004D206B" w:rsidP="001A7923">
            <w:pPr>
              <w:pStyle w:val="Tablenormal0"/>
              <w:rPr>
                <w:b/>
              </w:rPr>
            </w:pPr>
          </w:p>
        </w:tc>
        <w:tc>
          <w:tcPr>
            <w:tcW w:w="945" w:type="pct"/>
            <w:shd w:val="clear" w:color="auto" w:fill="005A9B" w:themeFill="background2"/>
          </w:tcPr>
          <w:p w:rsidR="004D206B" w:rsidRPr="00A91A0A" w:rsidRDefault="004D206B" w:rsidP="001A7923">
            <w:pPr>
              <w:pStyle w:val="Tableheading"/>
              <w:jc w:val="right"/>
            </w:pPr>
            <w:r w:rsidRPr="00A91A0A">
              <w:t xml:space="preserve">Date </w:t>
            </w:r>
          </w:p>
        </w:tc>
        <w:tc>
          <w:tcPr>
            <w:tcW w:w="1452" w:type="pct"/>
          </w:tcPr>
          <w:p w:rsidR="004D206B" w:rsidRPr="00A91A0A" w:rsidRDefault="004D206B" w:rsidP="001A7923">
            <w:pPr>
              <w:pStyle w:val="Greytext"/>
            </w:pPr>
            <w:r>
              <w:t>[201X-</w:t>
            </w:r>
            <w:r w:rsidRPr="00FE3ADF">
              <w:t>month(xx)-day(xx)]</w:t>
            </w:r>
          </w:p>
        </w:tc>
      </w:tr>
      <w:tr w:rsidR="004D206B" w:rsidTr="004D206B">
        <w:tc>
          <w:tcPr>
            <w:tcW w:w="1293" w:type="pct"/>
            <w:shd w:val="clear" w:color="auto" w:fill="005A9B" w:themeFill="background2"/>
          </w:tcPr>
          <w:p w:rsidR="004D206B" w:rsidRDefault="004D206B" w:rsidP="001A7923">
            <w:pPr>
              <w:pStyle w:val="Tableheading"/>
            </w:pPr>
            <w:r>
              <w:t>Issuing Coordination Centre</w:t>
            </w:r>
          </w:p>
        </w:tc>
        <w:tc>
          <w:tcPr>
            <w:tcW w:w="1311" w:type="pct"/>
          </w:tcPr>
          <w:p w:rsidR="004D206B" w:rsidRPr="00FE3ADF" w:rsidRDefault="004D206B" w:rsidP="001A7923">
            <w:pPr>
              <w:pStyle w:val="Greytext"/>
            </w:pPr>
            <w:r w:rsidRPr="00FE3ADF">
              <w:t xml:space="preserve">[name here] </w:t>
            </w:r>
          </w:p>
        </w:tc>
        <w:tc>
          <w:tcPr>
            <w:tcW w:w="945" w:type="pct"/>
            <w:shd w:val="clear" w:color="auto" w:fill="005A9B" w:themeFill="background2"/>
          </w:tcPr>
          <w:p w:rsidR="004D206B" w:rsidRDefault="004D206B" w:rsidP="001A7923">
            <w:pPr>
              <w:pStyle w:val="Tableheading"/>
              <w:jc w:val="right"/>
            </w:pPr>
            <w:r>
              <w:t>Emergency</w:t>
            </w:r>
          </w:p>
        </w:tc>
        <w:tc>
          <w:tcPr>
            <w:tcW w:w="1452" w:type="pct"/>
          </w:tcPr>
          <w:p w:rsidR="004D206B" w:rsidRDefault="004D206B" w:rsidP="001A7923">
            <w:pPr>
              <w:pStyle w:val="Tablenormal0"/>
            </w:pPr>
          </w:p>
        </w:tc>
      </w:tr>
      <w:tr w:rsidR="004D206B" w:rsidRPr="00A91A0A" w:rsidTr="004D206B">
        <w:tc>
          <w:tcPr>
            <w:tcW w:w="1293" w:type="pct"/>
            <w:shd w:val="clear" w:color="auto" w:fill="005A9B" w:themeFill="background2"/>
          </w:tcPr>
          <w:p w:rsidR="004D206B" w:rsidRPr="00A91A0A" w:rsidRDefault="004D206B" w:rsidP="001A7923">
            <w:pPr>
              <w:pStyle w:val="Tableheading"/>
            </w:pPr>
            <w:r w:rsidRPr="00A91A0A">
              <w:t>Prepared by</w:t>
            </w:r>
          </w:p>
        </w:tc>
        <w:tc>
          <w:tcPr>
            <w:tcW w:w="1311" w:type="pct"/>
          </w:tcPr>
          <w:p w:rsidR="004D206B" w:rsidRPr="00A91A0A" w:rsidRDefault="004D206B" w:rsidP="001A7923">
            <w:pPr>
              <w:pStyle w:val="Greytext"/>
            </w:pPr>
            <w:r w:rsidRPr="00FE3ADF">
              <w:t>[name and role]</w:t>
            </w:r>
          </w:p>
        </w:tc>
        <w:tc>
          <w:tcPr>
            <w:tcW w:w="945" w:type="pct"/>
            <w:shd w:val="clear" w:color="auto" w:fill="005A9B" w:themeFill="background2"/>
          </w:tcPr>
          <w:p w:rsidR="004D206B" w:rsidRPr="00A91A0A" w:rsidRDefault="004D206B" w:rsidP="001A7923">
            <w:pPr>
              <w:pStyle w:val="Tableheading"/>
              <w:jc w:val="right"/>
            </w:pPr>
            <w:r w:rsidRPr="00A91A0A">
              <w:t>Approved by</w:t>
            </w:r>
          </w:p>
        </w:tc>
        <w:tc>
          <w:tcPr>
            <w:tcW w:w="1452" w:type="pct"/>
          </w:tcPr>
          <w:p w:rsidR="004D206B" w:rsidRPr="00A91A0A" w:rsidRDefault="004D206B" w:rsidP="001A7923">
            <w:pPr>
              <w:pStyle w:val="Tablenormal0"/>
            </w:pPr>
            <w:r w:rsidRPr="002710B0">
              <w:t xml:space="preserve">Controller </w:t>
            </w:r>
            <w:r w:rsidRPr="00FE3ADF">
              <w:rPr>
                <w:rStyle w:val="GreytextChar"/>
              </w:rPr>
              <w:t>[name]</w:t>
            </w:r>
          </w:p>
        </w:tc>
      </w:tr>
    </w:tbl>
    <w:p w:rsidR="004D206B" w:rsidRDefault="004D206B" w:rsidP="004D206B"/>
    <w:tbl>
      <w:tblPr>
        <w:tblW w:w="5000" w:type="pct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4" w:space="0" w:color="005A9B" w:themeColor="background2"/>
          <w:insideV w:val="single" w:sz="4" w:space="0" w:color="005A9B" w:themeColor="background2"/>
        </w:tblBorders>
        <w:tblLook w:val="01E0"/>
      </w:tblPr>
      <w:tblGrid>
        <w:gridCol w:w="9740"/>
      </w:tblGrid>
      <w:tr w:rsidR="004D206B" w:rsidRPr="00200C15" w:rsidTr="004D206B">
        <w:trPr>
          <w:cantSplit/>
        </w:trPr>
        <w:tc>
          <w:tcPr>
            <w:tcW w:w="5000" w:type="pct"/>
            <w:shd w:val="clear" w:color="auto" w:fill="005A9B" w:themeFill="background2"/>
          </w:tcPr>
          <w:p w:rsidR="004D206B" w:rsidRPr="00200C15" w:rsidRDefault="004D206B" w:rsidP="001A7923">
            <w:pPr>
              <w:pStyle w:val="Tableheading"/>
              <w:rPr>
                <w:rFonts w:cs="Arial"/>
              </w:rPr>
            </w:pPr>
            <w:r>
              <w:t>High Level Intent</w:t>
            </w:r>
          </w:p>
        </w:tc>
      </w:tr>
      <w:tr w:rsidR="004D206B" w:rsidRPr="00200C15" w:rsidTr="004D206B">
        <w:trPr>
          <w:cantSplit/>
        </w:trPr>
        <w:tc>
          <w:tcPr>
            <w:tcW w:w="5000" w:type="pct"/>
            <w:shd w:val="clear" w:color="auto" w:fill="auto"/>
          </w:tcPr>
          <w:p w:rsidR="004D206B" w:rsidRPr="00EB74F1" w:rsidRDefault="004D206B" w:rsidP="001A7923">
            <w:pPr>
              <w:pStyle w:val="Tablenumbering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  <w:u w:val="single"/>
              </w:rPr>
            </w:pPr>
            <w:r w:rsidRPr="00EB74F1">
              <w:rPr>
                <w:sz w:val="20"/>
                <w:szCs w:val="20"/>
                <w:u w:val="single"/>
              </w:rPr>
              <w:t xml:space="preserve">Higher </w:t>
            </w:r>
            <w:r>
              <w:rPr>
                <w:sz w:val="20"/>
                <w:szCs w:val="20"/>
                <w:u w:val="single"/>
              </w:rPr>
              <w:t xml:space="preserve">response </w:t>
            </w:r>
            <w:r w:rsidRPr="00EB74F1">
              <w:rPr>
                <w:sz w:val="20"/>
                <w:szCs w:val="20"/>
                <w:u w:val="single"/>
              </w:rPr>
              <w:t xml:space="preserve">level Controller’s intent: </w:t>
            </w:r>
          </w:p>
          <w:p w:rsidR="004D206B" w:rsidRPr="00EB74F1" w:rsidRDefault="004D206B" w:rsidP="001A7923">
            <w:pPr>
              <w:pStyle w:val="Greytext"/>
              <w:rPr>
                <w:sz w:val="20"/>
                <w:szCs w:val="20"/>
              </w:rPr>
            </w:pPr>
            <w:r w:rsidRPr="00EB74F1">
              <w:rPr>
                <w:sz w:val="20"/>
                <w:szCs w:val="20"/>
              </w:rPr>
              <w:t xml:space="preserve">[Controller’s understanding of how </w:t>
            </w:r>
            <w:r>
              <w:rPr>
                <w:sz w:val="20"/>
                <w:szCs w:val="20"/>
              </w:rPr>
              <w:t>higher response level</w:t>
            </w:r>
            <w:r w:rsidRPr="00EB74F1">
              <w:rPr>
                <w:sz w:val="20"/>
                <w:szCs w:val="20"/>
              </w:rPr>
              <w:t xml:space="preserve"> Controllers want the response to proceed</w:t>
            </w:r>
            <w:r>
              <w:rPr>
                <w:sz w:val="20"/>
                <w:szCs w:val="20"/>
              </w:rPr>
              <w:t>. N/A if this is not applicable</w:t>
            </w:r>
            <w:r w:rsidRPr="00EB74F1">
              <w:rPr>
                <w:sz w:val="20"/>
                <w:szCs w:val="20"/>
              </w:rPr>
              <w:t>]</w:t>
            </w:r>
          </w:p>
          <w:p w:rsidR="004D206B" w:rsidRPr="00EB74F1" w:rsidRDefault="004D206B" w:rsidP="001A7923">
            <w:pPr>
              <w:pStyle w:val="Tablenumbering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</w:p>
          <w:p w:rsidR="004D206B" w:rsidRPr="00EB74F1" w:rsidRDefault="004D206B" w:rsidP="001A7923">
            <w:pPr>
              <w:pStyle w:val="Tablenumbering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  <w:u w:val="single"/>
              </w:rPr>
            </w:pPr>
            <w:r w:rsidRPr="00EB74F1">
              <w:rPr>
                <w:sz w:val="20"/>
                <w:szCs w:val="20"/>
                <w:u w:val="single"/>
              </w:rPr>
              <w:t>Governance outcomes:</w:t>
            </w:r>
          </w:p>
          <w:p w:rsidR="004D206B" w:rsidRPr="00EB74F1" w:rsidRDefault="004D206B" w:rsidP="001A7923">
            <w:pPr>
              <w:pStyle w:val="Greytext"/>
              <w:rPr>
                <w:sz w:val="20"/>
                <w:szCs w:val="20"/>
              </w:rPr>
            </w:pPr>
            <w:r w:rsidRPr="00EB74F1">
              <w:rPr>
                <w:sz w:val="20"/>
                <w:szCs w:val="20"/>
              </w:rPr>
              <w:t>[Controller’s understanding of what governance want the situation to be when the response is completed]</w:t>
            </w:r>
          </w:p>
          <w:p w:rsidR="004D206B" w:rsidRPr="00200C15" w:rsidRDefault="004D206B" w:rsidP="001A7923">
            <w:pPr>
              <w:pStyle w:val="Tablenormal0"/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4D206B" w:rsidRPr="00200C15" w:rsidTr="004D206B">
        <w:trPr>
          <w:cantSplit/>
        </w:trPr>
        <w:tc>
          <w:tcPr>
            <w:tcW w:w="5000" w:type="pct"/>
            <w:shd w:val="clear" w:color="auto" w:fill="005A9B" w:themeFill="background2"/>
          </w:tcPr>
          <w:p w:rsidR="004D206B" w:rsidRPr="00200C15" w:rsidRDefault="004D206B" w:rsidP="001A7923">
            <w:pPr>
              <w:pStyle w:val="Tableheading"/>
              <w:rPr>
                <w:rFonts w:cs="Arial"/>
              </w:rPr>
            </w:pPr>
            <w:r>
              <w:t>Response objectives</w:t>
            </w:r>
          </w:p>
        </w:tc>
      </w:tr>
      <w:tr w:rsidR="004D206B" w:rsidRPr="004E2EE4" w:rsidTr="004D206B">
        <w:trPr>
          <w:cantSplit/>
        </w:trPr>
        <w:tc>
          <w:tcPr>
            <w:tcW w:w="5000" w:type="pct"/>
            <w:shd w:val="clear" w:color="auto" w:fill="auto"/>
          </w:tcPr>
          <w:p w:rsidR="004D206B" w:rsidRPr="00EB74F1" w:rsidRDefault="004D206B" w:rsidP="001A7923">
            <w:pPr>
              <w:pStyle w:val="Greytext"/>
              <w:rPr>
                <w:sz w:val="18"/>
                <w:szCs w:val="20"/>
              </w:rPr>
            </w:pPr>
            <w:r w:rsidRPr="00EB74F1">
              <w:rPr>
                <w:sz w:val="20"/>
              </w:rPr>
              <w:t>[Controller’s selection of the response objectives. These may only be draft at this stage. Also describe which response objectives will apply to a particular Action Plan]</w:t>
            </w:r>
          </w:p>
          <w:p w:rsidR="004D206B" w:rsidRPr="004E2EE4" w:rsidRDefault="004D206B" w:rsidP="001A7923">
            <w:pPr>
              <w:pStyle w:val="TableText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06B" w:rsidRPr="004E2EE4" w:rsidTr="004D206B">
        <w:trPr>
          <w:cantSplit/>
        </w:trPr>
        <w:tc>
          <w:tcPr>
            <w:tcW w:w="5000" w:type="pct"/>
            <w:shd w:val="clear" w:color="auto" w:fill="005A9B" w:themeFill="background2"/>
          </w:tcPr>
          <w:p w:rsidR="004D206B" w:rsidRPr="004E2EE4" w:rsidRDefault="004D206B" w:rsidP="001A7923">
            <w:pPr>
              <w:pStyle w:val="Tablenormal0"/>
              <w:rPr>
                <w:rFonts w:cs="Arial"/>
              </w:rPr>
            </w:pPr>
            <w:r>
              <w:rPr>
                <w:b/>
                <w:color w:val="FFFFFF"/>
              </w:rPr>
              <w:t>Timelines and responsibilities</w:t>
            </w:r>
            <w:r w:rsidRPr="004E2EE4">
              <w:rPr>
                <w:rFonts w:cs="Arial"/>
              </w:rPr>
              <w:t xml:space="preserve">  </w:t>
            </w:r>
          </w:p>
        </w:tc>
      </w:tr>
      <w:tr w:rsidR="004D206B" w:rsidRPr="004E2EE4" w:rsidTr="004D206B">
        <w:trPr>
          <w:cantSplit/>
        </w:trPr>
        <w:tc>
          <w:tcPr>
            <w:tcW w:w="5000" w:type="pct"/>
            <w:shd w:val="clear" w:color="auto" w:fill="auto"/>
          </w:tcPr>
          <w:p w:rsidR="004D206B" w:rsidRDefault="004D206B" w:rsidP="001A7923">
            <w:pPr>
              <w:pStyle w:val="Tablenormal0"/>
            </w:pPr>
            <w:r w:rsidRPr="001535FE">
              <w:rPr>
                <w:u w:val="single"/>
              </w:rPr>
              <w:t xml:space="preserve">Time for the Action Plan to be </w:t>
            </w:r>
            <w:r>
              <w:rPr>
                <w:u w:val="single"/>
              </w:rPr>
              <w:t>written</w:t>
            </w:r>
            <w:r w:rsidRPr="001535FE">
              <w:rPr>
                <w:u w:val="single"/>
              </w:rPr>
              <w:t xml:space="preserve"> and distributed</w:t>
            </w:r>
            <w:r>
              <w:t>:</w:t>
            </w:r>
          </w:p>
          <w:p w:rsidR="004D206B" w:rsidRDefault="004D206B" w:rsidP="001A7923">
            <w:pPr>
              <w:pStyle w:val="Tablenormal0"/>
            </w:pPr>
          </w:p>
          <w:p w:rsidR="004D206B" w:rsidRDefault="004D206B" w:rsidP="001A7923">
            <w:pPr>
              <w:pStyle w:val="Tablenormal0"/>
            </w:pPr>
            <w:r>
              <w:rPr>
                <w:u w:val="single"/>
              </w:rPr>
              <w:t>Action Plan start time</w:t>
            </w:r>
            <w:r>
              <w:t>:</w:t>
            </w:r>
          </w:p>
          <w:p w:rsidR="004D206B" w:rsidRDefault="004D206B" w:rsidP="001A7923">
            <w:pPr>
              <w:pStyle w:val="Tablenormal0"/>
            </w:pPr>
          </w:p>
          <w:p w:rsidR="004D206B" w:rsidRDefault="004D206B" w:rsidP="001A7923">
            <w:pPr>
              <w:pStyle w:val="Tablenormal0"/>
            </w:pPr>
            <w:r w:rsidRPr="00292EC1">
              <w:rPr>
                <w:u w:val="single"/>
              </w:rPr>
              <w:t>Action Plan end time</w:t>
            </w:r>
            <w:r>
              <w:t>:</w:t>
            </w:r>
          </w:p>
          <w:p w:rsidR="004D206B" w:rsidRDefault="004D206B" w:rsidP="001A7923">
            <w:pPr>
              <w:pStyle w:val="Tablenormal0"/>
            </w:pPr>
          </w:p>
          <w:p w:rsidR="004D206B" w:rsidRDefault="004D206B" w:rsidP="001A7923">
            <w:pPr>
              <w:pStyle w:val="Tablenormal0"/>
            </w:pPr>
            <w:r w:rsidRPr="001535FE">
              <w:rPr>
                <w:u w:val="single"/>
              </w:rPr>
              <w:t>Planning responsibilities (additional to SOPs)</w:t>
            </w:r>
            <w:r>
              <w:t>:</w:t>
            </w:r>
          </w:p>
          <w:p w:rsidR="004D206B" w:rsidRPr="004E2EE4" w:rsidRDefault="004D206B" w:rsidP="001A7923">
            <w:pPr>
              <w:pStyle w:val="Tablenormal0"/>
            </w:pPr>
          </w:p>
        </w:tc>
      </w:tr>
      <w:tr w:rsidR="004D206B" w:rsidRPr="004E2EE4" w:rsidTr="004D206B">
        <w:trPr>
          <w:cantSplit/>
        </w:trPr>
        <w:tc>
          <w:tcPr>
            <w:tcW w:w="5000" w:type="pct"/>
            <w:shd w:val="clear" w:color="auto" w:fill="005A9B" w:themeFill="background2"/>
          </w:tcPr>
          <w:p w:rsidR="004D206B" w:rsidRDefault="004D206B" w:rsidP="001A7923">
            <w:pPr>
              <w:pStyle w:val="Tableheading"/>
            </w:pPr>
            <w:r>
              <w:t>Hazard appraisal</w:t>
            </w:r>
          </w:p>
        </w:tc>
      </w:tr>
      <w:tr w:rsidR="004D206B" w:rsidRPr="004E2EE4" w:rsidTr="004D206B">
        <w:trPr>
          <w:cantSplit/>
        </w:trPr>
        <w:tc>
          <w:tcPr>
            <w:tcW w:w="5000" w:type="pct"/>
            <w:shd w:val="clear" w:color="auto" w:fill="auto"/>
          </w:tcPr>
          <w:p w:rsidR="004D206B" w:rsidRDefault="004D206B" w:rsidP="001A7923">
            <w:pPr>
              <w:pStyle w:val="Tablenormal0"/>
            </w:pPr>
            <w:r w:rsidRPr="001535FE">
              <w:rPr>
                <w:u w:val="single"/>
              </w:rPr>
              <w:t>Primary hazard</w:t>
            </w:r>
            <w:r>
              <w:t>:</w:t>
            </w:r>
          </w:p>
          <w:p w:rsidR="004D206B" w:rsidRDefault="004D206B" w:rsidP="001A7923">
            <w:pPr>
              <w:pStyle w:val="Tablenormal0"/>
            </w:pPr>
          </w:p>
          <w:p w:rsidR="004D206B" w:rsidRDefault="004D206B" w:rsidP="001A7923">
            <w:pPr>
              <w:pStyle w:val="Tablenormal0"/>
            </w:pPr>
            <w:r w:rsidRPr="001535FE">
              <w:rPr>
                <w:u w:val="single"/>
              </w:rPr>
              <w:t>Additional hazards to plan for</w:t>
            </w:r>
            <w:r>
              <w:t>:</w:t>
            </w:r>
          </w:p>
          <w:p w:rsidR="004D206B" w:rsidRDefault="004D206B" w:rsidP="001A7923">
            <w:pPr>
              <w:pStyle w:val="Tablenormal0"/>
            </w:pPr>
          </w:p>
        </w:tc>
      </w:tr>
      <w:tr w:rsidR="004D206B" w:rsidRPr="004E2EE4" w:rsidTr="004D206B">
        <w:trPr>
          <w:cantSplit/>
        </w:trPr>
        <w:tc>
          <w:tcPr>
            <w:tcW w:w="5000" w:type="pct"/>
            <w:shd w:val="clear" w:color="auto" w:fill="005A9B" w:themeFill="background2"/>
          </w:tcPr>
          <w:p w:rsidR="004D206B" w:rsidRDefault="004D206B" w:rsidP="001A7923">
            <w:pPr>
              <w:pStyle w:val="Tableheading"/>
            </w:pPr>
            <w:r>
              <w:t>Broad response options</w:t>
            </w:r>
          </w:p>
        </w:tc>
      </w:tr>
      <w:tr w:rsidR="004D206B" w:rsidRPr="004E2EE4" w:rsidTr="004D206B">
        <w:trPr>
          <w:cantSplit/>
        </w:trPr>
        <w:tc>
          <w:tcPr>
            <w:tcW w:w="5000" w:type="pct"/>
            <w:shd w:val="clear" w:color="auto" w:fill="auto"/>
          </w:tcPr>
          <w:p w:rsidR="004D206B" w:rsidRPr="00545026" w:rsidRDefault="004D206B" w:rsidP="001A7923">
            <w:pPr>
              <w:pStyle w:val="Tablenormal0"/>
              <w:rPr>
                <w:i/>
                <w:color w:val="838383" w:themeColor="accent1" w:themeShade="BF"/>
              </w:rPr>
            </w:pPr>
            <w:r>
              <w:rPr>
                <w:i/>
                <w:color w:val="838383" w:themeColor="accent1" w:themeShade="BF"/>
              </w:rPr>
              <w:t>[</w:t>
            </w:r>
            <w:r w:rsidRPr="00545026">
              <w:rPr>
                <w:i/>
                <w:color w:val="838383" w:themeColor="accent1" w:themeShade="BF"/>
              </w:rPr>
              <w:t>If the Controller has determined any response options fo</w:t>
            </w:r>
            <w:r>
              <w:rPr>
                <w:i/>
                <w:color w:val="838383" w:themeColor="accent1" w:themeShade="BF"/>
              </w:rPr>
              <w:t>r consideration, note them here]</w:t>
            </w:r>
          </w:p>
          <w:p w:rsidR="004D206B" w:rsidRDefault="004D206B" w:rsidP="001A7923">
            <w:pPr>
              <w:pStyle w:val="Tablenormal0"/>
            </w:pPr>
          </w:p>
        </w:tc>
      </w:tr>
      <w:tr w:rsidR="004D206B" w:rsidRPr="004E2EE4" w:rsidTr="004D206B">
        <w:trPr>
          <w:cantSplit/>
        </w:trPr>
        <w:tc>
          <w:tcPr>
            <w:tcW w:w="5000" w:type="pct"/>
            <w:shd w:val="clear" w:color="auto" w:fill="005A9B" w:themeFill="background2"/>
          </w:tcPr>
          <w:p w:rsidR="004D206B" w:rsidRDefault="004D206B" w:rsidP="001A7923">
            <w:pPr>
              <w:pStyle w:val="Tableheading"/>
            </w:pPr>
            <w:r>
              <w:t>Information Requirements</w:t>
            </w:r>
          </w:p>
        </w:tc>
      </w:tr>
      <w:tr w:rsidR="004D206B" w:rsidRPr="004E2EE4" w:rsidTr="004D206B">
        <w:trPr>
          <w:cantSplit/>
        </w:trPr>
        <w:tc>
          <w:tcPr>
            <w:tcW w:w="5000" w:type="pct"/>
            <w:shd w:val="clear" w:color="auto" w:fill="auto"/>
          </w:tcPr>
          <w:p w:rsidR="004D206B" w:rsidRDefault="004D206B" w:rsidP="001A7923">
            <w:pPr>
              <w:pStyle w:val="Tablenormal0"/>
            </w:pPr>
            <w:r>
              <w:t>List any Information Requirements that the Controller or key staff determine must be filled.</w:t>
            </w:r>
          </w:p>
          <w:p w:rsidR="004D206B" w:rsidRDefault="004D206B" w:rsidP="001A7923">
            <w:pPr>
              <w:pStyle w:val="Tablenormal0"/>
            </w:pPr>
          </w:p>
          <w:p w:rsidR="004D206B" w:rsidRPr="00EB74F1" w:rsidRDefault="004D206B" w:rsidP="004D206B">
            <w:pPr>
              <w:pStyle w:val="Tablenumbering"/>
              <w:numPr>
                <w:ilvl w:val="0"/>
                <w:numId w:val="34"/>
              </w:numPr>
              <w:ind w:left="360" w:hanging="360"/>
              <w:rPr>
                <w:i/>
                <w:color w:val="838383" w:themeColor="accent1" w:themeShade="BF"/>
                <w:sz w:val="20"/>
                <w:szCs w:val="20"/>
              </w:rPr>
            </w:pPr>
            <w:r w:rsidRPr="00EB74F1">
              <w:rPr>
                <w:i/>
                <w:color w:val="838383" w:themeColor="accent1" w:themeShade="BF"/>
                <w:sz w:val="20"/>
                <w:szCs w:val="20"/>
              </w:rPr>
              <w:t>[Information Requirement 1]</w:t>
            </w:r>
          </w:p>
          <w:p w:rsidR="004D206B" w:rsidRPr="00EB74F1" w:rsidRDefault="004D206B" w:rsidP="004D206B">
            <w:pPr>
              <w:pStyle w:val="Tablenumbering"/>
              <w:numPr>
                <w:ilvl w:val="0"/>
                <w:numId w:val="27"/>
              </w:numPr>
              <w:ind w:left="360" w:hanging="360"/>
              <w:rPr>
                <w:i/>
                <w:color w:val="838383" w:themeColor="accent1" w:themeShade="BF"/>
                <w:sz w:val="20"/>
                <w:szCs w:val="20"/>
              </w:rPr>
            </w:pPr>
            <w:r w:rsidRPr="00EB74F1">
              <w:rPr>
                <w:i/>
                <w:color w:val="838383" w:themeColor="accent1" w:themeShade="BF"/>
                <w:sz w:val="20"/>
                <w:szCs w:val="20"/>
              </w:rPr>
              <w:t>[Information Requirement 2]</w:t>
            </w:r>
          </w:p>
          <w:p w:rsidR="004D206B" w:rsidRDefault="004D206B" w:rsidP="001A7923">
            <w:pPr>
              <w:pStyle w:val="Tablenormal0"/>
            </w:pPr>
            <w:r w:rsidRPr="00EB74F1">
              <w:rPr>
                <w:i/>
                <w:color w:val="838383" w:themeColor="accent1" w:themeShade="BF"/>
                <w:sz w:val="20"/>
                <w:szCs w:val="20"/>
                <w:lang w:eastAsia="en-NZ"/>
              </w:rPr>
              <w:t>etc</w:t>
            </w:r>
          </w:p>
        </w:tc>
      </w:tr>
    </w:tbl>
    <w:p w:rsidR="004D206B" w:rsidRPr="004D206B" w:rsidRDefault="004D206B" w:rsidP="004D206B"/>
    <w:sectPr w:rsidR="004D206B" w:rsidRPr="004D206B" w:rsidSect="007D4F54">
      <w:footerReference w:type="default" r:id="rId8"/>
      <w:pgSz w:w="11906" w:h="16838"/>
      <w:pgMar w:top="851" w:right="1191" w:bottom="794" w:left="119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1A2" w:rsidRDefault="004511A2" w:rsidP="0028688E">
      <w:pPr>
        <w:spacing w:before="0" w:after="0" w:line="240" w:lineRule="auto"/>
      </w:pPr>
      <w:r>
        <w:separator/>
      </w:r>
    </w:p>
  </w:endnote>
  <w:endnote w:type="continuationSeparator" w:id="0">
    <w:p w:rsidR="004511A2" w:rsidRDefault="004511A2" w:rsidP="002868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8E" w:rsidRDefault="00C17205" w:rsidP="00855A5B">
    <w:pPr>
      <w:pStyle w:val="MCDEMfooter"/>
      <w:tabs>
        <w:tab w:val="left" w:pos="4157"/>
      </w:tabs>
    </w:pPr>
    <w:r w:rsidRPr="00C17205">
      <w:t>Controller preliminary scoping template</w:t>
    </w:r>
    <w:r w:rsidR="0028688E">
      <w:tab/>
    </w:r>
    <w:r w:rsidR="00855A5B">
      <w:tab/>
    </w:r>
    <w:r w:rsidR="0028688E">
      <w:t xml:space="preserve">Page </w:t>
    </w:r>
    <w:r w:rsidR="004E2912">
      <w:fldChar w:fldCharType="begin"/>
    </w:r>
    <w:r w:rsidR="0028688E">
      <w:instrText xml:space="preserve"> PAGE   \* MERGEFORMAT </w:instrText>
    </w:r>
    <w:r w:rsidR="004E2912">
      <w:fldChar w:fldCharType="separate"/>
    </w:r>
    <w:r w:rsidR="00E662CF">
      <w:rPr>
        <w:noProof/>
      </w:rPr>
      <w:t>1</w:t>
    </w:r>
    <w:r w:rsidR="004E2912">
      <w:rPr>
        <w:noProof/>
      </w:rPr>
      <w:fldChar w:fldCharType="end"/>
    </w:r>
    <w:r w:rsidR="0028688E">
      <w:t xml:space="preserve"> of </w:t>
    </w:r>
    <w:fldSimple w:instr=" NUMPAGES   \* MERGEFORMAT ">
      <w:r w:rsidR="00E662CF">
        <w:rPr>
          <w:noProof/>
        </w:rPr>
        <w:t>1</w:t>
      </w:r>
    </w:fldSimple>
  </w:p>
  <w:p w:rsidR="0028688E" w:rsidRDefault="0028688E" w:rsidP="00003E8D">
    <w:pPr>
      <w:pStyle w:val="MCDEMfooter"/>
      <w:tabs>
        <w:tab w:val="left" w:pos="1544"/>
      </w:tabs>
    </w:pPr>
    <w:r>
      <w:tab/>
    </w:r>
    <w:r w:rsidR="00003E8D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1A2" w:rsidRDefault="004511A2" w:rsidP="0028688E">
      <w:pPr>
        <w:spacing w:before="0" w:after="0" w:line="240" w:lineRule="auto"/>
      </w:pPr>
      <w:r>
        <w:separator/>
      </w:r>
    </w:p>
  </w:footnote>
  <w:footnote w:type="continuationSeparator" w:id="0">
    <w:p w:rsidR="004511A2" w:rsidRDefault="004511A2" w:rsidP="0028688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4F9"/>
    <w:multiLevelType w:val="multilevel"/>
    <w:tmpl w:val="42E60116"/>
    <w:lvl w:ilvl="0">
      <w:start w:val="1"/>
      <w:numFmt w:val="decimal"/>
      <w:pStyle w:val="Heading1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7DA7170"/>
    <w:multiLevelType w:val="hybridMultilevel"/>
    <w:tmpl w:val="4302FF86"/>
    <w:lvl w:ilvl="0" w:tplc="165E8438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17C74"/>
    <w:multiLevelType w:val="multilevel"/>
    <w:tmpl w:val="7996E318"/>
    <w:lvl w:ilvl="0">
      <w:start w:val="6"/>
      <w:numFmt w:val="decimal"/>
      <w:pStyle w:val="Tablenumb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3">
    <w:nsid w:val="0A2B5119"/>
    <w:multiLevelType w:val="hybridMultilevel"/>
    <w:tmpl w:val="D07CCEF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5B5C7C"/>
    <w:multiLevelType w:val="hybridMultilevel"/>
    <w:tmpl w:val="F96AF82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F702F"/>
    <w:multiLevelType w:val="hybridMultilevel"/>
    <w:tmpl w:val="1D52358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1073DB"/>
    <w:multiLevelType w:val="multilevel"/>
    <w:tmpl w:val="807EFA76"/>
    <w:lvl w:ilvl="0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132FB"/>
    <w:multiLevelType w:val="multilevel"/>
    <w:tmpl w:val="5E78B042"/>
    <w:lvl w:ilvl="0">
      <w:start w:val="1"/>
      <w:numFmt w:val="decimal"/>
      <w:pStyle w:val="Numbering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7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34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91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5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9" w:hanging="363"/>
      </w:pPr>
      <w:rPr>
        <w:rFonts w:hint="default"/>
      </w:rPr>
    </w:lvl>
  </w:abstractNum>
  <w:abstractNum w:abstractNumId="8">
    <w:nsid w:val="16AF6B85"/>
    <w:multiLevelType w:val="hybridMultilevel"/>
    <w:tmpl w:val="7B82B496"/>
    <w:lvl w:ilvl="0" w:tplc="1409000F">
      <w:start w:val="1"/>
      <w:numFmt w:val="decimal"/>
      <w:lvlText w:val="%1."/>
      <w:lvlJc w:val="left"/>
      <w:pPr>
        <w:ind w:left="5040" w:hanging="360"/>
      </w:pPr>
    </w:lvl>
    <w:lvl w:ilvl="1" w:tplc="14090019" w:tentative="1">
      <w:start w:val="1"/>
      <w:numFmt w:val="lowerLetter"/>
      <w:lvlText w:val="%2."/>
      <w:lvlJc w:val="left"/>
      <w:pPr>
        <w:ind w:left="5760" w:hanging="360"/>
      </w:pPr>
    </w:lvl>
    <w:lvl w:ilvl="2" w:tplc="1409001B" w:tentative="1">
      <w:start w:val="1"/>
      <w:numFmt w:val="lowerRoman"/>
      <w:lvlText w:val="%3."/>
      <w:lvlJc w:val="right"/>
      <w:pPr>
        <w:ind w:left="6480" w:hanging="180"/>
      </w:pPr>
    </w:lvl>
    <w:lvl w:ilvl="3" w:tplc="1409000F" w:tentative="1">
      <w:start w:val="1"/>
      <w:numFmt w:val="decimal"/>
      <w:lvlText w:val="%4."/>
      <w:lvlJc w:val="left"/>
      <w:pPr>
        <w:ind w:left="7200" w:hanging="360"/>
      </w:pPr>
    </w:lvl>
    <w:lvl w:ilvl="4" w:tplc="14090019" w:tentative="1">
      <w:start w:val="1"/>
      <w:numFmt w:val="lowerLetter"/>
      <w:lvlText w:val="%5."/>
      <w:lvlJc w:val="left"/>
      <w:pPr>
        <w:ind w:left="7920" w:hanging="360"/>
      </w:pPr>
    </w:lvl>
    <w:lvl w:ilvl="5" w:tplc="1409001B" w:tentative="1">
      <w:start w:val="1"/>
      <w:numFmt w:val="lowerRoman"/>
      <w:lvlText w:val="%6."/>
      <w:lvlJc w:val="right"/>
      <w:pPr>
        <w:ind w:left="8640" w:hanging="180"/>
      </w:pPr>
    </w:lvl>
    <w:lvl w:ilvl="6" w:tplc="1409000F" w:tentative="1">
      <w:start w:val="1"/>
      <w:numFmt w:val="decimal"/>
      <w:lvlText w:val="%7."/>
      <w:lvlJc w:val="left"/>
      <w:pPr>
        <w:ind w:left="9360" w:hanging="360"/>
      </w:pPr>
    </w:lvl>
    <w:lvl w:ilvl="7" w:tplc="14090019" w:tentative="1">
      <w:start w:val="1"/>
      <w:numFmt w:val="lowerLetter"/>
      <w:lvlText w:val="%8."/>
      <w:lvlJc w:val="left"/>
      <w:pPr>
        <w:ind w:left="10080" w:hanging="360"/>
      </w:pPr>
    </w:lvl>
    <w:lvl w:ilvl="8" w:tplc="1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9">
    <w:nsid w:val="191E43F9"/>
    <w:multiLevelType w:val="multilevel"/>
    <w:tmpl w:val="A79ED950"/>
    <w:styleLink w:val="MCDEMbullet"/>
    <w:lvl w:ilvl="0">
      <w:start w:val="1"/>
      <w:numFmt w:val="bullet"/>
      <w:pStyle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10">
    <w:nsid w:val="1B7B6B6C"/>
    <w:multiLevelType w:val="multilevel"/>
    <w:tmpl w:val="3CB8ED48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  <w:sz w:val="16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1">
    <w:nsid w:val="2E7B63C8"/>
    <w:multiLevelType w:val="multilevel"/>
    <w:tmpl w:val="A79ED950"/>
    <w:numStyleLink w:val="MCDEMbullet"/>
  </w:abstractNum>
  <w:abstractNum w:abstractNumId="12">
    <w:nsid w:val="35AF363C"/>
    <w:multiLevelType w:val="hybridMultilevel"/>
    <w:tmpl w:val="9342C6CE"/>
    <w:lvl w:ilvl="0" w:tplc="ADB46DF2">
      <w:start w:val="1"/>
      <w:numFmt w:val="decimal"/>
      <w:pStyle w:val="Heading7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C0439"/>
    <w:multiLevelType w:val="multilevel"/>
    <w:tmpl w:val="EBFEF5A6"/>
    <w:lvl w:ilvl="0">
      <w:start w:val="1"/>
      <w:numFmt w:val="decimal"/>
      <w:pStyle w:val="Legalnumbering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0FE2274"/>
    <w:multiLevelType w:val="hybridMultilevel"/>
    <w:tmpl w:val="FA1EFED6"/>
    <w:lvl w:ilvl="0" w:tplc="FFD8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00571"/>
    <w:multiLevelType w:val="multilevel"/>
    <w:tmpl w:val="18387E76"/>
    <w:lvl w:ilvl="0">
      <w:start w:val="1"/>
      <w:numFmt w:val="bullet"/>
      <w:lvlText w:val="●"/>
      <w:lvlJc w:val="left"/>
      <w:pPr>
        <w:ind w:left="720" w:hanging="363"/>
      </w:pPr>
      <w:rPr>
        <w:rFonts w:ascii="Arial" w:hAnsi="Arial" w:hint="default"/>
        <w:color w:val="9B2703" w:themeColor="accent2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16">
    <w:nsid w:val="500A4C8D"/>
    <w:multiLevelType w:val="hybridMultilevel"/>
    <w:tmpl w:val="0EEE3D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5766DC"/>
    <w:multiLevelType w:val="multilevel"/>
    <w:tmpl w:val="0BA4F9EC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6.%7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8">
    <w:nsid w:val="7D661627"/>
    <w:multiLevelType w:val="multilevel"/>
    <w:tmpl w:val="A79ED950"/>
    <w:numStyleLink w:val="MCDEMbullet"/>
  </w:abstractNum>
  <w:num w:numId="1">
    <w:abstractNumId w:val="10"/>
  </w:num>
  <w:num w:numId="2">
    <w:abstractNumId w:val="17"/>
  </w:num>
  <w:num w:numId="3">
    <w:abstractNumId w:val="18"/>
  </w:num>
  <w:num w:numId="4">
    <w:abstractNumId w:val="10"/>
  </w:num>
  <w:num w:numId="5">
    <w:abstractNumId w:val="7"/>
  </w:num>
  <w:num w:numId="6">
    <w:abstractNumId w:val="1"/>
  </w:num>
  <w:num w:numId="7">
    <w:abstractNumId w:val="13"/>
  </w:num>
  <w:num w:numId="8">
    <w:abstractNumId w:val="9"/>
  </w:num>
  <w:num w:numId="9">
    <w:abstractNumId w:val="17"/>
  </w:num>
  <w:num w:numId="10">
    <w:abstractNumId w:val="17"/>
  </w:num>
  <w:num w:numId="11">
    <w:abstractNumId w:val="17"/>
  </w:num>
  <w:num w:numId="12">
    <w:abstractNumId w:val="17"/>
  </w:num>
  <w:num w:numId="13">
    <w:abstractNumId w:val="17"/>
  </w:num>
  <w:num w:numId="14">
    <w:abstractNumId w:val="10"/>
  </w:num>
  <w:num w:numId="15">
    <w:abstractNumId w:val="10"/>
  </w:num>
  <w:num w:numId="16">
    <w:abstractNumId w:val="7"/>
  </w:num>
  <w:num w:numId="17">
    <w:abstractNumId w:val="1"/>
  </w:num>
  <w:num w:numId="18">
    <w:abstractNumId w:val="13"/>
  </w:num>
  <w:num w:numId="19">
    <w:abstractNumId w:val="9"/>
  </w:num>
  <w:num w:numId="20">
    <w:abstractNumId w:val="11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 w:numId="21">
    <w:abstractNumId w:val="0"/>
  </w:num>
  <w:num w:numId="22">
    <w:abstractNumId w:val="14"/>
  </w:num>
  <w:num w:numId="23">
    <w:abstractNumId w:val="6"/>
  </w:num>
  <w:num w:numId="24">
    <w:abstractNumId w:val="16"/>
  </w:num>
  <w:num w:numId="25">
    <w:abstractNumId w:val="4"/>
  </w:num>
  <w:num w:numId="26">
    <w:abstractNumId w:val="12"/>
  </w:num>
  <w:num w:numId="27">
    <w:abstractNumId w:val="2"/>
  </w:num>
  <w:num w:numId="28">
    <w:abstractNumId w:val="2"/>
  </w:num>
  <w:num w:numId="29">
    <w:abstractNumId w:val="15"/>
  </w:num>
  <w:num w:numId="30">
    <w:abstractNumId w:val="3"/>
  </w:num>
  <w:num w:numId="31">
    <w:abstractNumId w:val="5"/>
  </w:num>
  <w:num w:numId="32">
    <w:abstractNumId w:val="11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 w:numId="33">
    <w:abstractNumId w:val="8"/>
  </w:num>
  <w:num w:numId="34">
    <w:abstractNumId w:val="2"/>
    <w:lvlOverride w:ilvl="0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704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4511A2"/>
    <w:rsid w:val="00003E8D"/>
    <w:rsid w:val="00033DD1"/>
    <w:rsid w:val="000765B8"/>
    <w:rsid w:val="000F7763"/>
    <w:rsid w:val="001026B1"/>
    <w:rsid w:val="00120715"/>
    <w:rsid w:val="001431C8"/>
    <w:rsid w:val="001742A7"/>
    <w:rsid w:val="001748D1"/>
    <w:rsid w:val="00175619"/>
    <w:rsid w:val="001824F9"/>
    <w:rsid w:val="001C7911"/>
    <w:rsid w:val="001F18E5"/>
    <w:rsid w:val="00203879"/>
    <w:rsid w:val="00240A3D"/>
    <w:rsid w:val="002730A0"/>
    <w:rsid w:val="00282FF9"/>
    <w:rsid w:val="0028688E"/>
    <w:rsid w:val="002A2906"/>
    <w:rsid w:val="002A45AE"/>
    <w:rsid w:val="002F226D"/>
    <w:rsid w:val="002F336E"/>
    <w:rsid w:val="00343AA6"/>
    <w:rsid w:val="00381326"/>
    <w:rsid w:val="00396698"/>
    <w:rsid w:val="003E7AE6"/>
    <w:rsid w:val="003F7F35"/>
    <w:rsid w:val="0041615E"/>
    <w:rsid w:val="0043400D"/>
    <w:rsid w:val="00444F9D"/>
    <w:rsid w:val="004511A2"/>
    <w:rsid w:val="004A088F"/>
    <w:rsid w:val="004C4DA5"/>
    <w:rsid w:val="004D206B"/>
    <w:rsid w:val="004E2912"/>
    <w:rsid w:val="005506DB"/>
    <w:rsid w:val="005677BE"/>
    <w:rsid w:val="00582EC5"/>
    <w:rsid w:val="005B6A6C"/>
    <w:rsid w:val="006101A7"/>
    <w:rsid w:val="00627CEC"/>
    <w:rsid w:val="0068763B"/>
    <w:rsid w:val="00694EA2"/>
    <w:rsid w:val="006958B1"/>
    <w:rsid w:val="006D6B32"/>
    <w:rsid w:val="006E19EC"/>
    <w:rsid w:val="00707CF7"/>
    <w:rsid w:val="007200A6"/>
    <w:rsid w:val="00771F8C"/>
    <w:rsid w:val="0077432C"/>
    <w:rsid w:val="007D4F54"/>
    <w:rsid w:val="007F51FB"/>
    <w:rsid w:val="008456EB"/>
    <w:rsid w:val="00855A5B"/>
    <w:rsid w:val="008622E5"/>
    <w:rsid w:val="00877EC7"/>
    <w:rsid w:val="0089602C"/>
    <w:rsid w:val="008A5E57"/>
    <w:rsid w:val="00900388"/>
    <w:rsid w:val="009020A7"/>
    <w:rsid w:val="00930533"/>
    <w:rsid w:val="00973D03"/>
    <w:rsid w:val="00976D92"/>
    <w:rsid w:val="009A3EB6"/>
    <w:rsid w:val="009A7F6E"/>
    <w:rsid w:val="009F656B"/>
    <w:rsid w:val="00A0032D"/>
    <w:rsid w:val="00A07E93"/>
    <w:rsid w:val="00A11FE0"/>
    <w:rsid w:val="00B51752"/>
    <w:rsid w:val="00B53885"/>
    <w:rsid w:val="00BE6D4A"/>
    <w:rsid w:val="00BE7259"/>
    <w:rsid w:val="00C00F9B"/>
    <w:rsid w:val="00C17205"/>
    <w:rsid w:val="00CD705C"/>
    <w:rsid w:val="00CE751C"/>
    <w:rsid w:val="00CF6327"/>
    <w:rsid w:val="00D170EE"/>
    <w:rsid w:val="00D20B00"/>
    <w:rsid w:val="00E04917"/>
    <w:rsid w:val="00E60260"/>
    <w:rsid w:val="00E662CF"/>
    <w:rsid w:val="00ED03B0"/>
    <w:rsid w:val="00EE3242"/>
    <w:rsid w:val="00F4449E"/>
    <w:rsid w:val="00F63216"/>
    <w:rsid w:val="00F7158B"/>
    <w:rsid w:val="00FB661F"/>
    <w:rsid w:val="00FC1189"/>
    <w:rsid w:val="00FD3A9A"/>
    <w:rsid w:val="00FF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uiPriority w:val="9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uiPriority w:val="9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  <w:style w:type="paragraph" w:customStyle="1" w:styleId="TableText">
    <w:name w:val="Table Text"/>
    <w:basedOn w:val="Normal"/>
    <w:rsid w:val="00C17205"/>
    <w:pPr>
      <w:spacing w:before="0"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uiPriority w:val="9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uiPriority w:val="9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  <w:style w:type="paragraph" w:customStyle="1" w:styleId="TableText">
    <w:name w:val="Table Text"/>
    <w:basedOn w:val="Normal"/>
    <w:rsid w:val="00C17205"/>
    <w:pPr>
      <w:spacing w:before="0"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B039E-53E1-4E91-987F-4E733840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1078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Planning in CDEM - Controller Preliminary Scoping Template - Ministry of Civil Defence &amp; Emergency Management</dc:title>
  <dc:creator>Ministry of Civil Defence &amp; Emergency Management</dc:creator>
  <cp:lastModifiedBy>Jaynia Steel [CASS]</cp:lastModifiedBy>
  <cp:revision>2</cp:revision>
  <dcterms:created xsi:type="dcterms:W3CDTF">2015-12-02T01:18:00Z</dcterms:created>
  <dcterms:modified xsi:type="dcterms:W3CDTF">2015-12-02T01:18:00Z</dcterms:modified>
</cp:coreProperties>
</file>