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92" w:rsidRPr="00284E92" w:rsidRDefault="00284E92" w:rsidP="003E0B1C">
      <w:pPr>
        <w:pageBreakBefore/>
        <w:numPr>
          <w:ilvl w:val="5"/>
          <w:numId w:val="0"/>
        </w:numPr>
        <w:pBdr>
          <w:bottom w:val="single" w:sz="8" w:space="1" w:color="AFAFAF" w:themeColor="accent1"/>
        </w:pBdr>
        <w:spacing w:before="0" w:after="40" w:line="240" w:lineRule="auto"/>
        <w:outlineLvl w:val="5"/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</w:pPr>
      <w:bookmarkStart w:id="0" w:name="_Toc358913244"/>
      <w:bookmarkStart w:id="1" w:name="_Toc358962910"/>
      <w:bookmarkStart w:id="2" w:name="_Toc359403896"/>
      <w:bookmarkStart w:id="3" w:name="appendixtasklog"/>
      <w:bookmarkStart w:id="4" w:name="_Toc418247370"/>
      <w:bookmarkStart w:id="5" w:name="_Toc418253904"/>
      <w:r w:rsidRPr="00284E92"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  <w:t>Task log</w:t>
      </w:r>
      <w:bookmarkEnd w:id="0"/>
      <w:bookmarkEnd w:id="1"/>
      <w:bookmarkEnd w:id="2"/>
      <w:bookmarkEnd w:id="3"/>
      <w:bookmarkEnd w:id="4"/>
      <w:bookmarkEnd w:id="5"/>
      <w:r w:rsidRPr="00284E92">
        <w:rPr>
          <w:rFonts w:ascii="Arial Narrow" w:eastAsiaTheme="majorEastAsia" w:hAnsi="Arial Narrow" w:cstheme="majorBidi"/>
          <w:b/>
          <w:bCs/>
          <w:color w:val="005A9B" w:themeColor="background2"/>
          <w:sz w:val="40"/>
          <w:szCs w:val="28"/>
        </w:rPr>
        <w:t xml:space="preserve"> </w:t>
      </w:r>
    </w:p>
    <w:p w:rsidR="00284E92" w:rsidRPr="00284E92" w:rsidRDefault="00284E92" w:rsidP="00284E92">
      <w:r w:rsidRPr="00284E92">
        <w:t xml:space="preserve">If more space is required for an entry, complete a task sheet. </w:t>
      </w:r>
      <w:bookmarkStart w:id="6" w:name="_GoBack"/>
      <w:bookmarkEnd w:id="6"/>
    </w:p>
    <w:tbl>
      <w:tblPr>
        <w:tblW w:w="1530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719"/>
        <w:gridCol w:w="861"/>
        <w:gridCol w:w="1741"/>
        <w:gridCol w:w="3403"/>
        <w:gridCol w:w="1604"/>
        <w:gridCol w:w="3743"/>
        <w:gridCol w:w="1680"/>
        <w:gridCol w:w="1558"/>
      </w:tblGrid>
      <w:tr w:rsidR="00284E92" w:rsidRPr="00284E92" w:rsidTr="00330CD5">
        <w:trPr>
          <w:tblHeader/>
        </w:trPr>
        <w:tc>
          <w:tcPr>
            <w:tcW w:w="719" w:type="dxa"/>
            <w:tcBorders>
              <w:top w:val="single" w:sz="12" w:space="0" w:color="005A9B" w:themeColor="background2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Task no.</w:t>
            </w:r>
          </w:p>
        </w:tc>
        <w:tc>
          <w:tcPr>
            <w:tcW w:w="861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Task sheet y/n</w:t>
            </w:r>
          </w:p>
        </w:tc>
        <w:tc>
          <w:tcPr>
            <w:tcW w:w="1741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Time created</w:t>
            </w:r>
          </w:p>
        </w:tc>
        <w:tc>
          <w:tcPr>
            <w:tcW w:w="340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Task requirements</w:t>
            </w:r>
          </w:p>
        </w:tc>
        <w:tc>
          <w:tcPr>
            <w:tcW w:w="1604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Assigned to</w:t>
            </w:r>
          </w:p>
        </w:tc>
        <w:tc>
          <w:tcPr>
            <w:tcW w:w="3743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tabs>
                <w:tab w:val="left" w:pos="1714"/>
              </w:tabs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Actions taken</w:t>
            </w:r>
          </w:p>
        </w:tc>
        <w:tc>
          <w:tcPr>
            <w:tcW w:w="1680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  <w:right w:val="single" w:sz="6" w:space="0" w:color="FFFFFF" w:themeColor="background1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Time completed</w:t>
            </w:r>
            <w:r w:rsidRPr="00284E92">
              <w:rPr>
                <w:b/>
                <w:color w:val="FFFFFF"/>
              </w:rPr>
              <w:tab/>
            </w:r>
          </w:p>
        </w:tc>
        <w:tc>
          <w:tcPr>
            <w:tcW w:w="1558" w:type="dxa"/>
            <w:tcBorders>
              <w:top w:val="single" w:sz="12" w:space="0" w:color="005A9B" w:themeColor="background2"/>
              <w:left w:val="single" w:sz="6" w:space="0" w:color="FFFFFF" w:themeColor="background1"/>
              <w:bottom w:val="single" w:sz="6" w:space="0" w:color="005A9B" w:themeColor="background2"/>
            </w:tcBorders>
            <w:shd w:val="clear" w:color="auto" w:fill="005A9B" w:themeFill="background2"/>
          </w:tcPr>
          <w:p w:rsidR="00284E92" w:rsidRPr="00284E92" w:rsidRDefault="00284E92" w:rsidP="00284E92">
            <w:pPr>
              <w:spacing w:before="60" w:after="60" w:line="240" w:lineRule="auto"/>
              <w:rPr>
                <w:b/>
                <w:color w:val="FFFFFF"/>
              </w:rPr>
            </w:pPr>
            <w:r w:rsidRPr="00284E92">
              <w:rPr>
                <w:b/>
                <w:color w:val="FFFFFF"/>
              </w:rPr>
              <w:t>Signed off by</w:t>
            </w: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10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15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16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17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284E92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18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284E92">
        <w:tc>
          <w:tcPr>
            <w:tcW w:w="719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19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12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</w:tbl>
    <w:p w:rsidR="003E0B1C" w:rsidRDefault="003E0B1C"/>
    <w:tbl>
      <w:tblPr>
        <w:tblW w:w="15309" w:type="dxa"/>
        <w:tblInd w:w="108" w:type="dxa"/>
        <w:tblBorders>
          <w:top w:val="single" w:sz="12" w:space="0" w:color="005A9B" w:themeColor="background2"/>
          <w:left w:val="single" w:sz="12" w:space="0" w:color="005A9B" w:themeColor="background2"/>
          <w:bottom w:val="single" w:sz="12" w:space="0" w:color="005A9B" w:themeColor="background2"/>
          <w:right w:val="single" w:sz="12" w:space="0" w:color="005A9B" w:themeColor="background2"/>
          <w:insideH w:val="single" w:sz="6" w:space="0" w:color="005A9B" w:themeColor="background2"/>
          <w:insideV w:val="single" w:sz="6" w:space="0" w:color="005A9B" w:themeColor="background2"/>
        </w:tblBorders>
        <w:tblLook w:val="04A0" w:firstRow="1" w:lastRow="0" w:firstColumn="1" w:lastColumn="0" w:noHBand="0" w:noVBand="1"/>
      </w:tblPr>
      <w:tblGrid>
        <w:gridCol w:w="719"/>
        <w:gridCol w:w="861"/>
        <w:gridCol w:w="1741"/>
        <w:gridCol w:w="3403"/>
        <w:gridCol w:w="1604"/>
        <w:gridCol w:w="3743"/>
        <w:gridCol w:w="1680"/>
        <w:gridCol w:w="1558"/>
      </w:tblGrid>
      <w:tr w:rsidR="00284E92" w:rsidRPr="00284E92" w:rsidTr="00284E92">
        <w:tc>
          <w:tcPr>
            <w:tcW w:w="719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lastRenderedPageBreak/>
              <w:t>20</w:t>
            </w:r>
          </w:p>
        </w:tc>
        <w:tc>
          <w:tcPr>
            <w:tcW w:w="861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12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21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22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23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24</w:t>
            </w:r>
          </w:p>
        </w:tc>
        <w:tc>
          <w:tcPr>
            <w:tcW w:w="86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  <w:bottom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25</w:t>
            </w:r>
          </w:p>
        </w:tc>
        <w:tc>
          <w:tcPr>
            <w:tcW w:w="861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  <w:tcBorders>
              <w:top w:val="single" w:sz="6" w:space="0" w:color="005A9B" w:themeColor="background2"/>
            </w:tcBorders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32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33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34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35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36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37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38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39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40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41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42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43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48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49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  <w:tr w:rsidR="00284E92" w:rsidRPr="00284E92" w:rsidTr="00330CD5">
        <w:tc>
          <w:tcPr>
            <w:tcW w:w="719" w:type="dxa"/>
          </w:tcPr>
          <w:p w:rsidR="00284E92" w:rsidRPr="00284E92" w:rsidRDefault="00284E92" w:rsidP="00284E92">
            <w:pPr>
              <w:spacing w:before="40" w:after="40" w:line="240" w:lineRule="auto"/>
              <w:ind w:left="113" w:right="113"/>
              <w:jc w:val="center"/>
              <w:rPr>
                <w:szCs w:val="16"/>
              </w:rPr>
            </w:pPr>
            <w:r w:rsidRPr="00284E92">
              <w:rPr>
                <w:szCs w:val="16"/>
              </w:rPr>
              <w:t>50</w:t>
            </w:r>
          </w:p>
        </w:tc>
        <w:tc>
          <w:tcPr>
            <w:tcW w:w="861" w:type="dxa"/>
          </w:tcPr>
          <w:p w:rsidR="00284E92" w:rsidRPr="00284E92" w:rsidRDefault="00284E92" w:rsidP="00284E92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741" w:type="dxa"/>
          </w:tcPr>
          <w:p w:rsidR="00284E92" w:rsidRPr="00284E92" w:rsidRDefault="00284E92" w:rsidP="00284E92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403" w:type="dxa"/>
          </w:tcPr>
          <w:p w:rsidR="00284E92" w:rsidRPr="00284E92" w:rsidRDefault="00284E92" w:rsidP="00284E92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604" w:type="dxa"/>
          </w:tcPr>
          <w:p w:rsidR="00284E92" w:rsidRPr="00284E92" w:rsidRDefault="00284E92" w:rsidP="00284E92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3743" w:type="dxa"/>
          </w:tcPr>
          <w:p w:rsidR="00284E92" w:rsidRPr="00284E92" w:rsidRDefault="00284E92" w:rsidP="00284E92">
            <w:pPr>
              <w:spacing w:before="60" w:after="60" w:line="240" w:lineRule="auto"/>
              <w:rPr>
                <w:sz w:val="16"/>
              </w:rPr>
            </w:pPr>
          </w:p>
        </w:tc>
        <w:tc>
          <w:tcPr>
            <w:tcW w:w="1680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  <w:tc>
          <w:tcPr>
            <w:tcW w:w="1558" w:type="dxa"/>
          </w:tcPr>
          <w:p w:rsidR="00284E92" w:rsidRPr="00284E92" w:rsidRDefault="00284E92" w:rsidP="00284E92">
            <w:pPr>
              <w:spacing w:before="60" w:after="60" w:line="240" w:lineRule="auto"/>
            </w:pPr>
          </w:p>
        </w:tc>
      </w:tr>
    </w:tbl>
    <w:p w:rsidR="00284E92" w:rsidRPr="00284E92" w:rsidRDefault="00284E92" w:rsidP="00284E92">
      <w:pPr>
        <w:spacing w:before="0" w:after="0" w:line="240" w:lineRule="auto"/>
        <w:rPr>
          <w:sz w:val="8"/>
        </w:rPr>
      </w:pPr>
    </w:p>
    <w:p w:rsidR="00003E8D" w:rsidRPr="00B80409" w:rsidRDefault="00003E8D" w:rsidP="00284E92"/>
    <w:sectPr w:rsidR="00003E8D" w:rsidRPr="00B80409" w:rsidSect="003E0B1C">
      <w:footerReference w:type="default" r:id="rId9"/>
      <w:pgSz w:w="16838" w:h="11906" w:orient="landscape"/>
      <w:pgMar w:top="851" w:right="851" w:bottom="794" w:left="79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endnote>
  <w:end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8E" w:rsidRDefault="00284E92" w:rsidP="003E0B1C">
    <w:pPr>
      <w:pStyle w:val="MCDEMfooter"/>
      <w:tabs>
        <w:tab w:val="clear" w:pos="9497"/>
        <w:tab w:val="left" w:pos="4157"/>
        <w:tab w:val="right" w:pos="15168"/>
      </w:tabs>
    </w:pPr>
    <w:fldSimple w:instr=" FILENAME   \* MERGEFORMAT ">
      <w:r w:rsidR="003E0B1C">
        <w:rPr>
          <w:noProof/>
        </w:rPr>
        <w:t>Task log</w:t>
      </w:r>
    </w:fldSimple>
    <w:r w:rsidR="00203879">
      <w:t xml:space="preserve"> </w:t>
    </w:r>
    <w:r w:rsidR="0028688E">
      <w:tab/>
    </w:r>
    <w:r w:rsidR="00855A5B">
      <w:tab/>
    </w:r>
    <w:r w:rsidR="0028688E">
      <w:t xml:space="preserve">Page </w:t>
    </w:r>
    <w:r w:rsidR="0028688E">
      <w:fldChar w:fldCharType="begin"/>
    </w:r>
    <w:r w:rsidR="0028688E">
      <w:instrText xml:space="preserve"> PAGE   \* MERGEFORMAT </w:instrText>
    </w:r>
    <w:r w:rsidR="0028688E">
      <w:fldChar w:fldCharType="separate"/>
    </w:r>
    <w:r w:rsidR="003E0B1C">
      <w:rPr>
        <w:noProof/>
      </w:rPr>
      <w:t>1</w:t>
    </w:r>
    <w:r w:rsidR="0028688E">
      <w:rPr>
        <w:noProof/>
      </w:rPr>
      <w:fldChar w:fldCharType="end"/>
    </w:r>
    <w:r w:rsidR="0028688E">
      <w:t xml:space="preserve"> of </w:t>
    </w:r>
    <w:fldSimple w:instr=" NUMPAGES   \* MERGEFORMAT ">
      <w:r w:rsidR="003E0B1C">
        <w:rPr>
          <w:noProof/>
        </w:rPr>
        <w:t>2</w:t>
      </w:r>
    </w:fldSimple>
    <w:r w:rsidR="00003E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98" w:rsidRDefault="00396698" w:rsidP="0028688E">
      <w:pPr>
        <w:spacing w:before="0" w:after="0" w:line="240" w:lineRule="auto"/>
      </w:pPr>
      <w:r>
        <w:separator/>
      </w:r>
    </w:p>
  </w:footnote>
  <w:footnote w:type="continuationSeparator" w:id="0">
    <w:p w:rsidR="00396698" w:rsidRDefault="00396698" w:rsidP="0028688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34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">
    <w:nsid w:val="012A54F9"/>
    <w:multiLevelType w:val="multilevel"/>
    <w:tmpl w:val="42E60116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17C74"/>
    <w:multiLevelType w:val="multilevel"/>
    <w:tmpl w:val="7996E318"/>
    <w:lvl w:ilvl="0">
      <w:start w:val="6"/>
      <w:numFmt w:val="decimal"/>
      <w:pStyle w:val="Table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pStyle w:val="Heading8"/>
      <w:lvlText w:val="%3."/>
      <w:lvlJc w:val="righ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hint="default"/>
      </w:rPr>
    </w:lvl>
  </w:abstractNum>
  <w:abstractNum w:abstractNumId="4">
    <w:nsid w:val="0A2B5119"/>
    <w:multiLevelType w:val="hybridMultilevel"/>
    <w:tmpl w:val="D07CCE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B5C7C"/>
    <w:multiLevelType w:val="hybridMultilevel"/>
    <w:tmpl w:val="F96AF82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F702F"/>
    <w:multiLevelType w:val="hybridMultilevel"/>
    <w:tmpl w:val="1D52358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108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9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5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1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6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39" w:hanging="363"/>
      </w:pPr>
      <w:rPr>
        <w:rFonts w:hint="default"/>
      </w:rPr>
    </w:lvl>
  </w:abstractNum>
  <w:abstractNum w:abstractNumId="9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1">
    <w:nsid w:val="2E7B63C8"/>
    <w:multiLevelType w:val="multilevel"/>
    <w:tmpl w:val="A79ED950"/>
    <w:numStyleLink w:val="MCDEMbullet"/>
  </w:abstractNum>
  <w:abstractNum w:abstractNumId="12">
    <w:nsid w:val="35AF363C"/>
    <w:multiLevelType w:val="hybridMultilevel"/>
    <w:tmpl w:val="9342C6CE"/>
    <w:lvl w:ilvl="0" w:tplc="ADB46DF2">
      <w:start w:val="1"/>
      <w:numFmt w:val="decimal"/>
      <w:pStyle w:val="Heading7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571"/>
    <w:multiLevelType w:val="multilevel"/>
    <w:tmpl w:val="18387E76"/>
    <w:lvl w:ilvl="0">
      <w:start w:val="1"/>
      <w:numFmt w:val="bullet"/>
      <w:lvlText w:val="●"/>
      <w:lvlJc w:val="left"/>
      <w:pPr>
        <w:ind w:left="720" w:hanging="363"/>
      </w:pPr>
      <w:rPr>
        <w:rFonts w:ascii="Arial" w:hAnsi="Arial" w:hint="default"/>
        <w:color w:val="9B2703" w:themeColor="accent2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16">
    <w:nsid w:val="500A4C8D"/>
    <w:multiLevelType w:val="hybridMultilevel"/>
    <w:tmpl w:val="0EEE3D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7D661627"/>
    <w:multiLevelType w:val="multilevel"/>
    <w:tmpl w:val="A79ED950"/>
    <w:numStyleLink w:val="MCDEMbullet"/>
  </w:abstractNum>
  <w:num w:numId="1">
    <w:abstractNumId w:val="10"/>
  </w:num>
  <w:num w:numId="2">
    <w:abstractNumId w:val="17"/>
  </w:num>
  <w:num w:numId="3">
    <w:abstractNumId w:val="18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0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  <w:num w:numId="19">
    <w:abstractNumId w:val="9"/>
  </w:num>
  <w:num w:numId="20">
    <w:abstractNumId w:val="11"/>
    <w:lvlOverride w:ilvl="0">
      <w:lvl w:ilvl="0">
        <w:start w:val="1"/>
        <w:numFmt w:val="bullet"/>
        <w:pStyle w:val="Bullet"/>
        <w:lvlText w:val="●"/>
        <w:lvlJc w:val="left"/>
        <w:pPr>
          <w:ind w:left="720" w:hanging="363"/>
        </w:pPr>
        <w:rPr>
          <w:rFonts w:ascii="Arial" w:hAnsi="Arial" w:hint="default"/>
          <w:color w:val="000000" w:themeColor="text1"/>
          <w:sz w:val="16"/>
          <w:szCs w:val="16"/>
        </w:rPr>
      </w:lvl>
    </w:lvlOverride>
  </w:num>
  <w:num w:numId="21">
    <w:abstractNumId w:val="1"/>
  </w:num>
  <w:num w:numId="22">
    <w:abstractNumId w:val="14"/>
  </w:num>
  <w:num w:numId="23">
    <w:abstractNumId w:val="7"/>
  </w:num>
  <w:num w:numId="24">
    <w:abstractNumId w:val="16"/>
  </w:num>
  <w:num w:numId="25">
    <w:abstractNumId w:val="5"/>
  </w:num>
  <w:num w:numId="26">
    <w:abstractNumId w:val="12"/>
  </w:num>
  <w:num w:numId="27">
    <w:abstractNumId w:val="3"/>
  </w:num>
  <w:num w:numId="28">
    <w:abstractNumId w:val="3"/>
  </w:num>
  <w:num w:numId="29">
    <w:abstractNumId w:val="15"/>
  </w:num>
  <w:num w:numId="30">
    <w:abstractNumId w:val="4"/>
  </w:num>
  <w:num w:numId="31">
    <w:abstractNumId w:val="6"/>
  </w:num>
  <w:num w:numId="32">
    <w:abstractNumId w:val="0"/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98"/>
    <w:rsid w:val="00003E8D"/>
    <w:rsid w:val="00033DD1"/>
    <w:rsid w:val="000765B8"/>
    <w:rsid w:val="000F7763"/>
    <w:rsid w:val="001026B1"/>
    <w:rsid w:val="00120715"/>
    <w:rsid w:val="001431C8"/>
    <w:rsid w:val="001742A7"/>
    <w:rsid w:val="001748D1"/>
    <w:rsid w:val="00175619"/>
    <w:rsid w:val="001778DF"/>
    <w:rsid w:val="001824F9"/>
    <w:rsid w:val="001C4A47"/>
    <w:rsid w:val="001C7911"/>
    <w:rsid w:val="001F18E5"/>
    <w:rsid w:val="00203879"/>
    <w:rsid w:val="00234D39"/>
    <w:rsid w:val="00240A3D"/>
    <w:rsid w:val="00260AA7"/>
    <w:rsid w:val="002730A0"/>
    <w:rsid w:val="00282FF9"/>
    <w:rsid w:val="00284E92"/>
    <w:rsid w:val="0028688E"/>
    <w:rsid w:val="002A2906"/>
    <w:rsid w:val="002A45AE"/>
    <w:rsid w:val="002F336E"/>
    <w:rsid w:val="00343AA6"/>
    <w:rsid w:val="00381326"/>
    <w:rsid w:val="00396698"/>
    <w:rsid w:val="003E0B1C"/>
    <w:rsid w:val="003E7AE6"/>
    <w:rsid w:val="003F7F35"/>
    <w:rsid w:val="004169D1"/>
    <w:rsid w:val="0043400D"/>
    <w:rsid w:val="00444F9D"/>
    <w:rsid w:val="00452A1D"/>
    <w:rsid w:val="004A088F"/>
    <w:rsid w:val="004C4DA5"/>
    <w:rsid w:val="005677BE"/>
    <w:rsid w:val="00582EC5"/>
    <w:rsid w:val="005B6A6C"/>
    <w:rsid w:val="006101A7"/>
    <w:rsid w:val="00627CEC"/>
    <w:rsid w:val="0068763B"/>
    <w:rsid w:val="00694EA2"/>
    <w:rsid w:val="006958B1"/>
    <w:rsid w:val="006D6B32"/>
    <w:rsid w:val="006E19EC"/>
    <w:rsid w:val="00707CF7"/>
    <w:rsid w:val="00771F8C"/>
    <w:rsid w:val="007F51FB"/>
    <w:rsid w:val="008456EB"/>
    <w:rsid w:val="00855A5B"/>
    <w:rsid w:val="008622E5"/>
    <w:rsid w:val="00877EC7"/>
    <w:rsid w:val="0089602C"/>
    <w:rsid w:val="008A5E57"/>
    <w:rsid w:val="00900388"/>
    <w:rsid w:val="009020A7"/>
    <w:rsid w:val="00930533"/>
    <w:rsid w:val="00973D03"/>
    <w:rsid w:val="00976D92"/>
    <w:rsid w:val="009A3EB6"/>
    <w:rsid w:val="009A7F6E"/>
    <w:rsid w:val="009F656B"/>
    <w:rsid w:val="00A0032D"/>
    <w:rsid w:val="00A11FE0"/>
    <w:rsid w:val="00B51752"/>
    <w:rsid w:val="00B53885"/>
    <w:rsid w:val="00B80409"/>
    <w:rsid w:val="00BE6D4A"/>
    <w:rsid w:val="00BE7259"/>
    <w:rsid w:val="00C00F9B"/>
    <w:rsid w:val="00CD705C"/>
    <w:rsid w:val="00CE751C"/>
    <w:rsid w:val="00CF6327"/>
    <w:rsid w:val="00D170EE"/>
    <w:rsid w:val="00D20B00"/>
    <w:rsid w:val="00E04917"/>
    <w:rsid w:val="00E60260"/>
    <w:rsid w:val="00ED03B0"/>
    <w:rsid w:val="00EE3242"/>
    <w:rsid w:val="00F07CF8"/>
    <w:rsid w:val="00F7158B"/>
    <w:rsid w:val="00FB661F"/>
    <w:rsid w:val="00FC1189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82FF9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34D3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0" w:unhideWhenUsed="0"/>
    <w:lsdException w:name="toc 8" w:uiPriority="39"/>
    <w:lsdException w:name="toc 9" w:uiPriority="39"/>
    <w:lsdException w:name="header" w:semiHidden="0" w:uiPriority="0" w:unhideWhenUsed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5C"/>
    <w:pPr>
      <w:spacing w:before="120" w:after="12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94EA2"/>
    <w:pPr>
      <w:keepNext/>
      <w:keepLines/>
      <w:pageBreakBefore/>
      <w:numPr>
        <w:numId w:val="21"/>
      </w:numPr>
      <w:pBdr>
        <w:bottom w:val="single" w:sz="12" w:space="1" w:color="AFAFAF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694EA2"/>
    <w:pPr>
      <w:numPr>
        <w:ilvl w:val="1"/>
        <w:numId w:val="21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694EA2"/>
    <w:pPr>
      <w:keepNext/>
      <w:keepLines/>
      <w:numPr>
        <w:ilvl w:val="2"/>
        <w:numId w:val="21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694EA2"/>
    <w:pPr>
      <w:keepNext/>
      <w:keepLines/>
      <w:numPr>
        <w:ilvl w:val="3"/>
        <w:numId w:val="21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1748D1"/>
    <w:pPr>
      <w:numPr>
        <w:numId w:val="26"/>
      </w:num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51FB"/>
    <w:pPr>
      <w:numPr>
        <w:ilvl w:val="2"/>
        <w:numId w:val="28"/>
      </w:num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before="0"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282FF9"/>
    <w:pPr>
      <w:numPr>
        <w:numId w:val="20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qFormat/>
    <w:rsid w:val="00694EA2"/>
    <w:pPr>
      <w:spacing w:before="0"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234D39"/>
    <w:pPr>
      <w:numPr>
        <w:numId w:val="16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rsid w:val="00694EA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1748D1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before="0"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numPr>
        <w:numId w:val="0"/>
      </w:num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semiHidden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before="0"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6958B1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before="0"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semiHidden/>
    <w:rsid w:val="00973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53885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7AE6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eytext">
    <w:name w:val="Greytext"/>
    <w:basedOn w:val="Tablenormal0"/>
    <w:next w:val="Normal"/>
    <w:link w:val="GreytextChar"/>
    <w:qFormat/>
    <w:rsid w:val="00282FF9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282FF9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Appendixtable">
    <w:name w:val="Appendix table"/>
    <w:basedOn w:val="Tablenormal0"/>
    <w:qFormat/>
    <w:rsid w:val="00444F9D"/>
    <w:pPr>
      <w:tabs>
        <w:tab w:val="left" w:pos="2866"/>
      </w:tabs>
      <w:spacing w:after="40"/>
    </w:pPr>
    <w:rPr>
      <w:sz w:val="20"/>
    </w:rPr>
  </w:style>
  <w:style w:type="paragraph" w:customStyle="1" w:styleId="Appendixtableheading">
    <w:name w:val="Appendix table heading"/>
    <w:basedOn w:val="Tableheading"/>
    <w:qFormat/>
    <w:rsid w:val="00444F9D"/>
    <w:rPr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7F51FB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numbering">
    <w:name w:val="Table numbering"/>
    <w:basedOn w:val="Normal"/>
    <w:rsid w:val="007F51FB"/>
    <w:pPr>
      <w:numPr>
        <w:numId w:val="28"/>
      </w:numPr>
      <w:spacing w:before="60" w:after="60" w:line="240" w:lineRule="auto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7F51FB"/>
    <w:rPr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E5C5-BF30-46F8-AD65-E692971F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4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Jolly</dc:creator>
  <cp:lastModifiedBy>Hannah Jolly</cp:lastModifiedBy>
  <cp:revision>4</cp:revision>
  <dcterms:created xsi:type="dcterms:W3CDTF">2015-05-07T00:22:00Z</dcterms:created>
  <dcterms:modified xsi:type="dcterms:W3CDTF">2015-05-07T01:12:00Z</dcterms:modified>
</cp:coreProperties>
</file>