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283" w:type="dxa"/>
        <w:tblLayout w:type="fixed"/>
        <w:tblLook w:val="04A0" w:firstRow="1" w:lastRow="0" w:firstColumn="1" w:lastColumn="0" w:noHBand="0" w:noVBand="1"/>
      </w:tblPr>
      <w:tblGrid>
        <w:gridCol w:w="1555"/>
        <w:gridCol w:w="3373"/>
        <w:gridCol w:w="3969"/>
        <w:gridCol w:w="5386"/>
      </w:tblGrid>
      <w:tr w:rsidR="00222D74" w:rsidRPr="00361439" w:rsidTr="00222D74">
        <w:tc>
          <w:tcPr>
            <w:tcW w:w="1555" w:type="dxa"/>
          </w:tcPr>
          <w:p w:rsidR="00222D74" w:rsidRPr="00361439" w:rsidRDefault="00222D74" w:rsidP="00222D74">
            <w:pPr>
              <w:jc w:val="center"/>
              <w:rPr>
                <w:b/>
              </w:rPr>
            </w:pPr>
            <w:bookmarkStart w:id="0" w:name="bmkStart"/>
            <w:bookmarkEnd w:id="0"/>
            <w:r w:rsidRPr="00361439">
              <w:rPr>
                <w:b/>
              </w:rPr>
              <w:t>Post</w:t>
            </w:r>
          </w:p>
        </w:tc>
        <w:tc>
          <w:tcPr>
            <w:tcW w:w="3373" w:type="dxa"/>
          </w:tcPr>
          <w:p w:rsidR="00222D74" w:rsidRPr="00361439" w:rsidRDefault="00222D74" w:rsidP="00222D74">
            <w:pPr>
              <w:jc w:val="center"/>
              <w:rPr>
                <w:b/>
              </w:rPr>
            </w:pPr>
            <w:r w:rsidRPr="00361439">
              <w:rPr>
                <w:b/>
              </w:rPr>
              <w:t>FB</w:t>
            </w:r>
          </w:p>
        </w:tc>
        <w:tc>
          <w:tcPr>
            <w:tcW w:w="3969" w:type="dxa"/>
          </w:tcPr>
          <w:p w:rsidR="00222D74" w:rsidRPr="00361439" w:rsidRDefault="00222D74" w:rsidP="00222D74">
            <w:pPr>
              <w:jc w:val="center"/>
              <w:rPr>
                <w:b/>
              </w:rPr>
            </w:pPr>
            <w:r w:rsidRPr="00361439">
              <w:rPr>
                <w:b/>
              </w:rPr>
              <w:t>Twitter</w:t>
            </w:r>
          </w:p>
        </w:tc>
        <w:tc>
          <w:tcPr>
            <w:tcW w:w="5386" w:type="dxa"/>
          </w:tcPr>
          <w:p w:rsidR="00222D74" w:rsidRPr="00361439" w:rsidRDefault="00222D74" w:rsidP="00222D74">
            <w:pPr>
              <w:jc w:val="center"/>
              <w:rPr>
                <w:b/>
              </w:rPr>
            </w:pPr>
            <w:r>
              <w:rPr>
                <w:b/>
              </w:rPr>
              <w:t>Graphics</w:t>
            </w:r>
          </w:p>
        </w:tc>
      </w:tr>
      <w:tr w:rsidR="00222D74" w:rsidRPr="007057D2" w:rsidTr="00222D74">
        <w:tc>
          <w:tcPr>
            <w:tcW w:w="1555" w:type="dxa"/>
          </w:tcPr>
          <w:p w:rsidR="00222D74" w:rsidRDefault="00222D74" w:rsidP="00222D74">
            <w:r>
              <w:t>Mon 31 Oct</w:t>
            </w:r>
            <w:r w:rsidRPr="007057D2">
              <w:t xml:space="preserve"> </w:t>
            </w:r>
          </w:p>
          <w:p w:rsidR="00222D74" w:rsidRDefault="00222D74" w:rsidP="00222D74"/>
          <w:p w:rsidR="00222D74" w:rsidRDefault="00222D74" w:rsidP="00222D74">
            <w:r w:rsidRPr="007057D2">
              <w:t>World Tsunami Day</w:t>
            </w:r>
          </w:p>
          <w:p w:rsidR="00222D74" w:rsidRPr="007057D2" w:rsidRDefault="00222D74" w:rsidP="00222D74"/>
        </w:tc>
        <w:tc>
          <w:tcPr>
            <w:tcW w:w="3373" w:type="dxa"/>
          </w:tcPr>
          <w:p w:rsidR="00222D74" w:rsidRPr="007057D2" w:rsidRDefault="00222D74" w:rsidP="00222D74">
            <w:r w:rsidRPr="007057D2">
              <w:t>Saturday 5 November is World Tsunami Day. It’s a chance for us to prepare for</w:t>
            </w:r>
            <w:r>
              <w:t>,</w:t>
            </w:r>
            <w:r w:rsidRPr="007057D2">
              <w:t xml:space="preserve"> and learn more about</w:t>
            </w:r>
            <w:r>
              <w:t>,</w:t>
            </w:r>
            <w:r w:rsidRPr="007057D2">
              <w:t xml:space="preserve"> </w:t>
            </w:r>
            <w:r>
              <w:t>our tsunami risk</w:t>
            </w:r>
            <w:r w:rsidRPr="007057D2">
              <w:t xml:space="preserve"> </w:t>
            </w:r>
          </w:p>
          <w:p w:rsidR="00222D74" w:rsidRDefault="00222D74" w:rsidP="00222D74">
            <w:pPr>
              <w:pStyle w:val="NormalWeb"/>
              <w:rPr>
                <w:rFonts w:ascii="Arial" w:hAnsi="Arial" w:cs="Arial"/>
                <w:color w:val="333333"/>
                <w:sz w:val="21"/>
                <w:szCs w:val="21"/>
                <w:lang w:val="en"/>
              </w:rPr>
            </w:pPr>
            <w:r w:rsidRPr="007057D2">
              <w:rPr>
                <w:rFonts w:ascii="Arial" w:hAnsi="Arial" w:cs="Arial"/>
                <w:color w:val="333333"/>
                <w:sz w:val="21"/>
                <w:szCs w:val="21"/>
                <w:lang w:val="en"/>
              </w:rPr>
              <w:t>All of New Zealand’s coastline is at risk of tsuna</w:t>
            </w:r>
            <w:r>
              <w:rPr>
                <w:rFonts w:ascii="Arial" w:hAnsi="Arial" w:cs="Arial"/>
                <w:color w:val="333333"/>
                <w:sz w:val="21"/>
                <w:szCs w:val="21"/>
                <w:lang w:val="en"/>
              </w:rPr>
              <w:t xml:space="preserve">mi. </w:t>
            </w:r>
            <w:r>
              <w:t>Know what to do and where to go. #TsunamiDay2016</w:t>
            </w:r>
          </w:p>
          <w:p w:rsidR="00222D74" w:rsidRPr="007057D2" w:rsidRDefault="00222D74" w:rsidP="00222D74">
            <w:pPr>
              <w:pStyle w:val="NormalWeb"/>
            </w:pPr>
            <w:hyperlink r:id="rId7" w:anchor="tsunami" w:history="1">
              <w:r w:rsidRPr="007057D2">
                <w:rPr>
                  <w:rStyle w:val="Hyperlink"/>
                </w:rPr>
                <w:t>www.happens.nz/types-of-emergencies/#tsunami</w:t>
              </w:r>
            </w:hyperlink>
          </w:p>
        </w:tc>
        <w:tc>
          <w:tcPr>
            <w:tcW w:w="3969" w:type="dxa"/>
          </w:tcPr>
          <w:p w:rsidR="00222D74" w:rsidRDefault="00222D74" w:rsidP="00222D74">
            <w:pPr>
              <w:pStyle w:val="NormalWeb"/>
              <w:rPr>
                <w:rFonts w:ascii="Arial" w:hAnsi="Arial" w:cs="Arial"/>
                <w:color w:val="333333"/>
                <w:sz w:val="21"/>
                <w:szCs w:val="21"/>
                <w:lang w:val="en"/>
              </w:rPr>
            </w:pPr>
            <w:r w:rsidRPr="007057D2">
              <w:t>Saturday 5 November is World Tsunami Day.</w:t>
            </w:r>
            <w:r w:rsidRPr="007057D2">
              <w:rPr>
                <w:rFonts w:ascii="Arial" w:hAnsi="Arial" w:cs="Arial"/>
                <w:color w:val="333333"/>
                <w:sz w:val="21"/>
                <w:szCs w:val="21"/>
                <w:lang w:val="en"/>
              </w:rPr>
              <w:t xml:space="preserve"> </w:t>
            </w:r>
          </w:p>
          <w:p w:rsidR="00222D74" w:rsidRPr="007057D2" w:rsidRDefault="00222D74" w:rsidP="00222D74">
            <w:pPr>
              <w:pStyle w:val="NormalWeb"/>
              <w:rPr>
                <w:rFonts w:ascii="Arial" w:hAnsi="Arial" w:cs="Arial"/>
                <w:color w:val="333333"/>
                <w:sz w:val="21"/>
                <w:szCs w:val="21"/>
                <w:lang w:val="en"/>
              </w:rPr>
            </w:pPr>
            <w:r w:rsidRPr="007057D2">
              <w:rPr>
                <w:rFonts w:ascii="Arial" w:hAnsi="Arial" w:cs="Arial"/>
                <w:color w:val="333333"/>
                <w:sz w:val="21"/>
                <w:szCs w:val="21"/>
                <w:lang w:val="en"/>
              </w:rPr>
              <w:t xml:space="preserve">All of New Zealand’s coastline is at risk of tsunami </w:t>
            </w:r>
          </w:p>
          <w:p w:rsidR="00222D74" w:rsidRPr="007057D2" w:rsidRDefault="00222D74" w:rsidP="00222D74"/>
          <w:p w:rsidR="00222D74" w:rsidRPr="007057D2" w:rsidRDefault="00222D74" w:rsidP="00222D74">
            <w:r>
              <w:t xml:space="preserve">#TsunamiDay2016 </w:t>
            </w:r>
            <w:hyperlink r:id="rId8" w:anchor="tsunami" w:history="1">
              <w:r w:rsidRPr="007057D2">
                <w:rPr>
                  <w:rStyle w:val="Hyperlink"/>
                </w:rPr>
                <w:t>www.happens.nz/types-of-emergencies/#tsunami</w:t>
              </w:r>
            </w:hyperlink>
          </w:p>
          <w:p w:rsidR="00222D74" w:rsidRPr="007057D2" w:rsidRDefault="00222D74" w:rsidP="00222D74"/>
        </w:tc>
        <w:tc>
          <w:tcPr>
            <w:tcW w:w="5386" w:type="dxa"/>
          </w:tcPr>
          <w:p w:rsidR="00222D74" w:rsidRPr="007057D2" w:rsidRDefault="00222D74" w:rsidP="00222D74">
            <w:r>
              <w:rPr>
                <w:noProof/>
                <w:lang w:eastAsia="en-NZ"/>
              </w:rPr>
              <w:drawing>
                <wp:inline distT="0" distB="0" distL="0" distR="0" wp14:anchorId="1EC98540" wp14:editId="3409B953">
                  <wp:extent cx="4019550" cy="2096864"/>
                  <wp:effectExtent l="0" t="0" r="0" b="0"/>
                  <wp:docPr id="3" name="Picture 3" descr="#TsunamiDay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unamiDay20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0926" cy="2102798"/>
                          </a:xfrm>
                          <a:prstGeom prst="rect">
                            <a:avLst/>
                          </a:prstGeom>
                          <a:noFill/>
                          <a:ln>
                            <a:noFill/>
                          </a:ln>
                        </pic:spPr>
                      </pic:pic>
                    </a:graphicData>
                  </a:graphic>
                </wp:inline>
              </w:drawing>
            </w:r>
          </w:p>
        </w:tc>
      </w:tr>
      <w:tr w:rsidR="00222D74" w:rsidTr="00222D74">
        <w:tc>
          <w:tcPr>
            <w:tcW w:w="1555" w:type="dxa"/>
          </w:tcPr>
          <w:p w:rsidR="00222D74" w:rsidRDefault="00222D74" w:rsidP="00222D74">
            <w:r>
              <w:t>Tues 1 Nov</w:t>
            </w:r>
          </w:p>
        </w:tc>
        <w:tc>
          <w:tcPr>
            <w:tcW w:w="3373" w:type="dxa"/>
          </w:tcPr>
          <w:p w:rsidR="00222D74" w:rsidRDefault="00222D74" w:rsidP="00222D74">
            <w:r>
              <w:t xml:space="preserve">Saturday 5 November is World Tsunami Day. There are three ‘types’ of tsunami – local, regional and distant. In a local source tsunami we may only have a few minutes warning. Early warning saves lives. Know what to do and where to go. Share this post and help save lives. </w:t>
            </w:r>
            <w:hyperlink r:id="rId10" w:anchor="tsunami" w:history="1">
              <w:r w:rsidRPr="0045759E">
                <w:rPr>
                  <w:rStyle w:val="Hyperlink"/>
                </w:rPr>
                <w:t>www.happens.nz/types-of-emergencies/#tsunami</w:t>
              </w:r>
            </w:hyperlink>
          </w:p>
          <w:p w:rsidR="00222D74" w:rsidRDefault="00222D74" w:rsidP="00222D74">
            <w:hyperlink r:id="rId11" w:anchor="tsunami" w:history="1">
              <w:r w:rsidRPr="0045759E">
                <w:rPr>
                  <w:rStyle w:val="Hyperlink"/>
                </w:rPr>
                <w:t>www.happens.nz/types-of-emergencies/#tsunami</w:t>
              </w:r>
            </w:hyperlink>
            <w:r>
              <w:t xml:space="preserve"> </w:t>
            </w:r>
          </w:p>
        </w:tc>
        <w:tc>
          <w:tcPr>
            <w:tcW w:w="3969" w:type="dxa"/>
          </w:tcPr>
          <w:p w:rsidR="00222D74" w:rsidRDefault="00222D74" w:rsidP="00222D74">
            <w:r>
              <w:t xml:space="preserve">In a local source tsunami we may only have a few minutes warning. Know what to do and where to go. #TsunamiDay2016 </w:t>
            </w:r>
          </w:p>
          <w:p w:rsidR="00222D74" w:rsidRDefault="00222D74" w:rsidP="00222D74">
            <w:hyperlink r:id="rId12" w:anchor="tsunami" w:history="1">
              <w:r w:rsidRPr="0045759E">
                <w:rPr>
                  <w:rStyle w:val="Hyperlink"/>
                </w:rPr>
                <w:t>www.happens.nz/types-of-emergencies/#tsunami</w:t>
              </w:r>
            </w:hyperlink>
            <w:r>
              <w:t xml:space="preserve"> </w:t>
            </w:r>
          </w:p>
        </w:tc>
        <w:tc>
          <w:tcPr>
            <w:tcW w:w="5386" w:type="dxa"/>
          </w:tcPr>
          <w:p w:rsidR="00222D74" w:rsidRDefault="00222D74" w:rsidP="00222D74">
            <w:pPr>
              <w:pStyle w:val="NoSpacing"/>
              <w:rPr>
                <w:rStyle w:val="Hyperlink"/>
                <w:lang w:val="en"/>
              </w:rPr>
            </w:pPr>
            <w:hyperlink r:id="rId13" w:tgtFrame="_blank" w:tooltip="Ex tang social media - where do tsunami come from" w:history="1">
              <w:r>
                <w:rPr>
                  <w:rStyle w:val="Hyperlink"/>
                  <w:lang w:val="en"/>
                </w:rPr>
                <w:t>Social media image - Where do tsunami come from?</w:t>
              </w:r>
            </w:hyperlink>
          </w:p>
          <w:p w:rsidR="00222D74" w:rsidRDefault="00222D74" w:rsidP="00222D74">
            <w:pPr>
              <w:pStyle w:val="NoSpacing"/>
              <w:rPr>
                <w:rStyle w:val="Hyperlink"/>
                <w:lang w:val="en"/>
              </w:rPr>
            </w:pPr>
          </w:p>
          <w:p w:rsidR="00222D74" w:rsidRDefault="00222D74" w:rsidP="00222D74">
            <w:pPr>
              <w:pStyle w:val="NoSpacing"/>
              <w:rPr>
                <w:lang w:val="en"/>
              </w:rPr>
            </w:pPr>
          </w:p>
          <w:p w:rsidR="00222D74" w:rsidRDefault="00222D74" w:rsidP="00222D74">
            <w:pPr>
              <w:pStyle w:val="NoSpacing"/>
            </w:pPr>
          </w:p>
          <w:p w:rsidR="00222D74" w:rsidRDefault="00222D74" w:rsidP="00222D74">
            <w:pPr>
              <w:pStyle w:val="NoSpacing"/>
            </w:pPr>
          </w:p>
          <w:p w:rsidR="00222D74" w:rsidRDefault="00222D74" w:rsidP="00222D74">
            <w:pPr>
              <w:pStyle w:val="NoSpacing"/>
            </w:pPr>
          </w:p>
          <w:p w:rsidR="00222D74" w:rsidRDefault="00222D74" w:rsidP="00222D74">
            <w:pPr>
              <w:pStyle w:val="NoSpacing"/>
            </w:pPr>
            <w:r w:rsidRPr="007057D2">
              <w:rPr>
                <w:rFonts w:ascii="Arial" w:hAnsi="Arial" w:cs="Arial"/>
                <w:noProof/>
                <w:color w:val="333333"/>
                <w:sz w:val="21"/>
                <w:szCs w:val="21"/>
                <w:lang w:eastAsia="en-NZ"/>
              </w:rPr>
              <w:drawing>
                <wp:inline distT="0" distB="0" distL="0" distR="0" wp14:anchorId="72C1A06E" wp14:editId="09349E7D">
                  <wp:extent cx="1762125" cy="1447800"/>
                  <wp:effectExtent l="0" t="0" r="9525" b="0"/>
                  <wp:docPr id="5" name="Picture 5" descr="Long or strong get g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or strong get go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447800"/>
                          </a:xfrm>
                          <a:prstGeom prst="rect">
                            <a:avLst/>
                          </a:prstGeom>
                          <a:noFill/>
                          <a:ln>
                            <a:noFill/>
                          </a:ln>
                        </pic:spPr>
                      </pic:pic>
                    </a:graphicData>
                  </a:graphic>
                </wp:inline>
              </w:drawing>
            </w:r>
          </w:p>
        </w:tc>
      </w:tr>
      <w:tr w:rsidR="00222D74" w:rsidTr="00222D74">
        <w:tc>
          <w:tcPr>
            <w:tcW w:w="1555" w:type="dxa"/>
          </w:tcPr>
          <w:p w:rsidR="00222D74" w:rsidRDefault="00222D74" w:rsidP="00222D74">
            <w:r>
              <w:t>Weds 2 Nov</w:t>
            </w:r>
          </w:p>
        </w:tc>
        <w:tc>
          <w:tcPr>
            <w:tcW w:w="3373" w:type="dxa"/>
          </w:tcPr>
          <w:p w:rsidR="00222D74" w:rsidRDefault="00222D74" w:rsidP="00222D74">
            <w:pPr>
              <w:pStyle w:val="NormalWeb"/>
            </w:pPr>
            <w:r>
              <w:t>Saturday 5 November is World Tsunami Day.</w:t>
            </w:r>
          </w:p>
          <w:p w:rsidR="00222D74" w:rsidRDefault="00222D74" w:rsidP="00222D74">
            <w:pPr>
              <w:pStyle w:val="NormalWeb"/>
              <w:rPr>
                <w:rFonts w:ascii="Open Sans" w:hAnsi="Open Sans" w:cs="Arial"/>
                <w:color w:val="333333"/>
                <w:sz w:val="21"/>
                <w:szCs w:val="21"/>
                <w:lang w:val="en"/>
              </w:rPr>
            </w:pPr>
            <w:r>
              <w:rPr>
                <w:rFonts w:ascii="Open Sans" w:hAnsi="Open Sans" w:cs="Arial"/>
                <w:color w:val="333333"/>
                <w:sz w:val="21"/>
                <w:szCs w:val="21"/>
                <w:lang w:val="en"/>
              </w:rPr>
              <w:t>All of New Zealand’s coast line is at risk of tsunami. A tsunami wave can grow to become a fast moving wall of water.</w:t>
            </w:r>
          </w:p>
          <w:p w:rsidR="00222D74" w:rsidRPr="00B67BA7" w:rsidRDefault="00222D74" w:rsidP="00222D74">
            <w:pPr>
              <w:pStyle w:val="NormalWeb"/>
              <w:rPr>
                <w:rStyle w:val="Strong"/>
                <w:rFonts w:ascii="Open Sans" w:hAnsi="Open Sans" w:cs="Arial"/>
                <w:b w:val="0"/>
                <w:color w:val="333333"/>
                <w:sz w:val="21"/>
                <w:szCs w:val="21"/>
                <w:lang w:val="en"/>
              </w:rPr>
            </w:pPr>
            <w:r w:rsidRPr="00B67BA7">
              <w:rPr>
                <w:rStyle w:val="Strong"/>
                <w:rFonts w:ascii="Open Sans" w:hAnsi="Open Sans" w:cs="Arial"/>
                <w:b w:val="0"/>
                <w:color w:val="333333"/>
                <w:sz w:val="21"/>
                <w:szCs w:val="21"/>
                <w:lang w:val="en"/>
              </w:rPr>
              <w:t xml:space="preserve">Know the natural warning signs. </w:t>
            </w:r>
          </w:p>
          <w:p w:rsidR="00222D74" w:rsidRDefault="00222D74" w:rsidP="00222D74">
            <w:pPr>
              <w:pStyle w:val="NormalWeb"/>
              <w:rPr>
                <w:rStyle w:val="Strong"/>
                <w:rFonts w:ascii="Open Sans" w:hAnsi="Open Sans" w:cs="Arial"/>
                <w:color w:val="333333"/>
                <w:sz w:val="21"/>
                <w:szCs w:val="21"/>
                <w:lang w:val="en"/>
              </w:rPr>
            </w:pPr>
            <w:hyperlink r:id="rId15" w:anchor="tsunami" w:history="1">
              <w:r w:rsidRPr="0045759E">
                <w:rPr>
                  <w:rStyle w:val="Hyperlink"/>
                </w:rPr>
                <w:t>www.happens.nz/types-of-emergencies/#tsunami</w:t>
              </w:r>
            </w:hyperlink>
          </w:p>
          <w:p w:rsidR="00222D74" w:rsidRPr="00C303DA" w:rsidRDefault="00222D74" w:rsidP="00222D74">
            <w:pPr>
              <w:pStyle w:val="NormalWeb"/>
              <w:rPr>
                <w:rFonts w:ascii="Open Sans" w:hAnsi="Open Sans" w:cs="Arial"/>
                <w:color w:val="333333"/>
                <w:sz w:val="21"/>
                <w:szCs w:val="21"/>
                <w:lang w:val="en"/>
              </w:rPr>
            </w:pPr>
          </w:p>
        </w:tc>
        <w:tc>
          <w:tcPr>
            <w:tcW w:w="3969" w:type="dxa"/>
          </w:tcPr>
          <w:p w:rsidR="00222D74" w:rsidRDefault="00222D74" w:rsidP="00222D74">
            <w:r>
              <w:t xml:space="preserve">Early warning saves lives. Know what to do and where to go in a tsunami. Share this post and help save lives. #TsunamiDay2016 </w:t>
            </w:r>
          </w:p>
          <w:p w:rsidR="00222D74" w:rsidRDefault="00222D74" w:rsidP="00222D74"/>
        </w:tc>
        <w:tc>
          <w:tcPr>
            <w:tcW w:w="5386" w:type="dxa"/>
          </w:tcPr>
          <w:p w:rsidR="00222D74" w:rsidRDefault="00222D74" w:rsidP="00222D74">
            <w:pPr>
              <w:pStyle w:val="NoSpacing"/>
              <w:rPr>
                <w:noProof/>
                <w:lang w:eastAsia="en-NZ"/>
              </w:rPr>
            </w:pPr>
            <w:r>
              <w:rPr>
                <w:noProof/>
                <w:lang w:eastAsia="en-NZ"/>
              </w:rPr>
              <w:drawing>
                <wp:anchor distT="0" distB="0" distL="114300" distR="114300" simplePos="0" relativeHeight="251660288" behindDoc="0" locked="0" layoutInCell="1" allowOverlap="1" wp14:anchorId="5B828296" wp14:editId="38D889E9">
                  <wp:simplePos x="0" y="0"/>
                  <wp:positionH relativeFrom="column">
                    <wp:posOffset>189865</wp:posOffset>
                  </wp:positionH>
                  <wp:positionV relativeFrom="paragraph">
                    <wp:posOffset>275590</wp:posOffset>
                  </wp:positionV>
                  <wp:extent cx="1734820" cy="25374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1734820" cy="2537460"/>
                          </a:xfrm>
                          <a:prstGeom prst="rect">
                            <a:avLst/>
                          </a:prstGeom>
                        </pic:spPr>
                      </pic:pic>
                    </a:graphicData>
                  </a:graphic>
                  <wp14:sizeRelH relativeFrom="margin">
                    <wp14:pctWidth>0</wp14:pctWidth>
                  </wp14:sizeRelH>
                  <wp14:sizeRelV relativeFrom="margin">
                    <wp14:pctHeight>0</wp14:pctHeight>
                  </wp14:sizeRelV>
                </wp:anchor>
              </w:drawing>
            </w:r>
          </w:p>
          <w:p w:rsidR="00222D74" w:rsidRDefault="00222D74" w:rsidP="00222D74">
            <w:pPr>
              <w:pStyle w:val="NoSpacing"/>
              <w:rPr>
                <w:noProof/>
                <w:lang w:eastAsia="en-NZ"/>
              </w:rPr>
            </w:pPr>
          </w:p>
          <w:p w:rsidR="00222D74" w:rsidRDefault="00222D74" w:rsidP="00222D74">
            <w:pPr>
              <w:pStyle w:val="NoSpacing"/>
              <w:rPr>
                <w:lang w:val="en"/>
              </w:rPr>
            </w:pPr>
          </w:p>
        </w:tc>
      </w:tr>
      <w:tr w:rsidR="00222D74" w:rsidTr="00222D74">
        <w:tc>
          <w:tcPr>
            <w:tcW w:w="1555" w:type="dxa"/>
          </w:tcPr>
          <w:p w:rsidR="00222D74" w:rsidRDefault="00222D74" w:rsidP="00222D74">
            <w:r>
              <w:t>Thurs 3 Nov</w:t>
            </w:r>
          </w:p>
        </w:tc>
        <w:tc>
          <w:tcPr>
            <w:tcW w:w="3373" w:type="dxa"/>
          </w:tcPr>
          <w:p w:rsidR="00222D74" w:rsidRDefault="00222D74" w:rsidP="00222D74">
            <w:r>
              <w:t xml:space="preserve">Saturday 5 November is World Tsunami Day. Do you know how a tsunami wave is caused and why they do what they do? </w:t>
            </w:r>
          </w:p>
          <w:p w:rsidR="00222D74" w:rsidRDefault="00222D74" w:rsidP="00222D74">
            <w:hyperlink r:id="rId17" w:anchor="tsunami" w:history="1">
              <w:r w:rsidRPr="0045759E">
                <w:rPr>
                  <w:rStyle w:val="Hyperlink"/>
                </w:rPr>
                <w:t>www.happens.nz/types-of-emergencies/#tsunami</w:t>
              </w:r>
            </w:hyperlink>
          </w:p>
        </w:tc>
        <w:tc>
          <w:tcPr>
            <w:tcW w:w="3969" w:type="dxa"/>
          </w:tcPr>
          <w:p w:rsidR="00222D74" w:rsidRDefault="00222D74" w:rsidP="00222D74">
            <w:r>
              <w:t xml:space="preserve">Tsunami – what’s the big deal?  #TsunamiDay2016 </w:t>
            </w:r>
          </w:p>
          <w:p w:rsidR="00222D74" w:rsidRDefault="00222D74" w:rsidP="00222D74">
            <w:hyperlink r:id="rId18" w:anchor="tsunami" w:history="1">
              <w:r w:rsidRPr="0045759E">
                <w:rPr>
                  <w:rStyle w:val="Hyperlink"/>
                </w:rPr>
                <w:t>www.happens.nz/types-of-emergencies/#tsunami</w:t>
              </w:r>
            </w:hyperlink>
          </w:p>
        </w:tc>
        <w:tc>
          <w:tcPr>
            <w:tcW w:w="5386" w:type="dxa"/>
          </w:tcPr>
          <w:p w:rsidR="00222D74" w:rsidRDefault="00222D74" w:rsidP="00222D74">
            <w:pPr>
              <w:pStyle w:val="NoSpacing"/>
              <w:rPr>
                <w:lang w:val="en"/>
              </w:rPr>
            </w:pPr>
            <w:hyperlink r:id="rId19" w:tooltip="Ex Tang social media - what is a tsunami" w:history="1">
              <w:r>
                <w:rPr>
                  <w:rStyle w:val="Hyperlink"/>
                  <w:lang w:val="en"/>
                </w:rPr>
                <w:t>Social media image - what is a tsunami</w:t>
              </w:r>
            </w:hyperlink>
          </w:p>
          <w:p w:rsidR="00222D74" w:rsidRDefault="00222D74" w:rsidP="00222D74">
            <w:pPr>
              <w:pStyle w:val="NoSpacing"/>
              <w:rPr>
                <w:lang w:val="en"/>
              </w:rPr>
            </w:pPr>
            <w:hyperlink r:id="rId20" w:tgtFrame="_blank" w:tooltip="Ex tang social media - impact of tsunami waves" w:history="1">
              <w:r>
                <w:rPr>
                  <w:rStyle w:val="Hyperlink"/>
                  <w:lang w:val="en"/>
                </w:rPr>
                <w:t>Social media image - What’s the big deal?</w:t>
              </w:r>
            </w:hyperlink>
          </w:p>
          <w:p w:rsidR="00222D74" w:rsidRDefault="00222D74" w:rsidP="00222D74">
            <w:pPr>
              <w:pStyle w:val="NoSpacing"/>
              <w:rPr>
                <w:lang w:val="en"/>
              </w:rPr>
            </w:pPr>
            <w:hyperlink r:id="rId21" w:tgtFrame="_blank" w:tooltip="Ex tang social media - how a tsunami happens" w:history="1">
              <w:r>
                <w:rPr>
                  <w:rStyle w:val="Hyperlink"/>
                  <w:lang w:val="en"/>
                </w:rPr>
                <w:t>Social media image - How a tsunami happens</w:t>
              </w:r>
            </w:hyperlink>
          </w:p>
          <w:p w:rsidR="00222D74" w:rsidRDefault="00222D74" w:rsidP="00222D74">
            <w:pPr>
              <w:pStyle w:val="NoSpacing"/>
              <w:rPr>
                <w:lang w:val="en"/>
              </w:rPr>
            </w:pPr>
          </w:p>
          <w:p w:rsidR="00222D74" w:rsidRDefault="00222D74" w:rsidP="00222D74">
            <w:pPr>
              <w:pStyle w:val="NoSpacing"/>
            </w:pPr>
          </w:p>
        </w:tc>
      </w:tr>
      <w:tr w:rsidR="00222D74" w:rsidTr="00222D74">
        <w:tc>
          <w:tcPr>
            <w:tcW w:w="1555" w:type="dxa"/>
          </w:tcPr>
          <w:p w:rsidR="00222D74" w:rsidRDefault="00222D74" w:rsidP="00222D74">
            <w:r>
              <w:t>Friday 4 Nov</w:t>
            </w:r>
          </w:p>
        </w:tc>
        <w:tc>
          <w:tcPr>
            <w:tcW w:w="3373" w:type="dxa"/>
          </w:tcPr>
          <w:p w:rsidR="00222D74" w:rsidRDefault="00222D74" w:rsidP="00222D74">
            <w:r>
              <w:t>Saturday 5 November is World Tsunami Day.</w:t>
            </w:r>
          </w:p>
          <w:p w:rsidR="00222D74" w:rsidRDefault="00222D74" w:rsidP="00222D74">
            <w:pPr>
              <w:autoSpaceDE w:val="0"/>
              <w:autoSpaceDN w:val="0"/>
              <w:adjustRightInd w:val="0"/>
              <w:rPr>
                <w:rFonts w:ascii="National-Medium" w:hAnsi="National-Medium" w:cs="National-Medium"/>
                <w:color w:val="575756"/>
                <w:sz w:val="24"/>
                <w:szCs w:val="24"/>
              </w:rPr>
            </w:pPr>
          </w:p>
          <w:p w:rsidR="00222D74" w:rsidRDefault="00222D74" w:rsidP="00222D74">
            <w:pPr>
              <w:autoSpaceDE w:val="0"/>
              <w:autoSpaceDN w:val="0"/>
              <w:adjustRightInd w:val="0"/>
              <w:rPr>
                <w:rFonts w:ascii="National-Medium" w:hAnsi="National-Medium" w:cs="National-Medium"/>
                <w:color w:val="575756"/>
                <w:sz w:val="24"/>
                <w:szCs w:val="24"/>
              </w:rPr>
            </w:pPr>
            <w:r>
              <w:rPr>
                <w:rFonts w:ascii="National-Medium" w:hAnsi="National-Medium" w:cs="National-Medium"/>
                <w:color w:val="575756"/>
                <w:sz w:val="24"/>
                <w:szCs w:val="24"/>
              </w:rPr>
              <w:t>During a tsunami warning, some houses, streets and neighbourhoods may not be safe to stay in and you may</w:t>
            </w:r>
          </w:p>
          <w:p w:rsidR="00222D74" w:rsidRDefault="00222D74" w:rsidP="00222D74">
            <w:pPr>
              <w:autoSpaceDE w:val="0"/>
              <w:autoSpaceDN w:val="0"/>
              <w:adjustRightInd w:val="0"/>
              <w:rPr>
                <w:rFonts w:ascii="National-Medium" w:hAnsi="National-Medium" w:cs="National-Medium"/>
                <w:color w:val="575756"/>
                <w:sz w:val="24"/>
                <w:szCs w:val="24"/>
              </w:rPr>
            </w:pPr>
            <w:proofErr w:type="gramStart"/>
            <w:r>
              <w:rPr>
                <w:rFonts w:ascii="National-Medium" w:hAnsi="National-Medium" w:cs="National-Medium"/>
                <w:color w:val="575756"/>
                <w:sz w:val="24"/>
                <w:szCs w:val="24"/>
              </w:rPr>
              <w:t>have</w:t>
            </w:r>
            <w:proofErr w:type="gramEnd"/>
            <w:r>
              <w:rPr>
                <w:rFonts w:ascii="National-Medium" w:hAnsi="National-Medium" w:cs="National-Medium"/>
                <w:color w:val="575756"/>
                <w:sz w:val="24"/>
                <w:szCs w:val="24"/>
              </w:rPr>
              <w:t xml:space="preserve"> to leave home in a hurry. </w:t>
            </w:r>
          </w:p>
          <w:p w:rsidR="00222D74" w:rsidRDefault="00222D74" w:rsidP="00222D74">
            <w:pPr>
              <w:rPr>
                <w:rFonts w:ascii="National-Medium" w:hAnsi="National-Medium" w:cs="National-Medium"/>
                <w:color w:val="575756"/>
                <w:sz w:val="24"/>
                <w:szCs w:val="24"/>
              </w:rPr>
            </w:pPr>
          </w:p>
          <w:p w:rsidR="00222D74" w:rsidRDefault="00222D74" w:rsidP="00222D74">
            <w:hyperlink r:id="rId22" w:history="1">
              <w:r w:rsidRPr="0045759E">
                <w:rPr>
                  <w:rStyle w:val="Hyperlink"/>
                </w:rPr>
                <w:t>https://www.happens.nz/make-a-plan/</w:t>
              </w:r>
            </w:hyperlink>
          </w:p>
          <w:p w:rsidR="00222D74" w:rsidRDefault="00222D74" w:rsidP="00222D74"/>
        </w:tc>
        <w:tc>
          <w:tcPr>
            <w:tcW w:w="3969" w:type="dxa"/>
          </w:tcPr>
          <w:p w:rsidR="00222D74" w:rsidRDefault="00222D74" w:rsidP="00222D74">
            <w:pPr>
              <w:rPr>
                <w:rFonts w:ascii="National-Medium" w:hAnsi="National-Medium" w:cs="National-Medium"/>
                <w:color w:val="575756"/>
                <w:sz w:val="24"/>
                <w:szCs w:val="24"/>
              </w:rPr>
            </w:pPr>
            <w:r>
              <w:rPr>
                <w:rFonts w:ascii="National-Medium" w:hAnsi="National-Medium" w:cs="National-Medium"/>
                <w:color w:val="575756"/>
                <w:sz w:val="24"/>
                <w:szCs w:val="24"/>
              </w:rPr>
              <w:t xml:space="preserve">If your street was evacuated where would you go? </w:t>
            </w:r>
          </w:p>
          <w:p w:rsidR="00222D74" w:rsidRDefault="00222D74" w:rsidP="00222D74">
            <w:pPr>
              <w:rPr>
                <w:rFonts w:ascii="National-Medium" w:hAnsi="National-Medium" w:cs="National-Medium"/>
                <w:color w:val="575756"/>
                <w:sz w:val="24"/>
                <w:szCs w:val="24"/>
              </w:rPr>
            </w:pPr>
            <w:r>
              <w:t>#TsunamiDay2016</w:t>
            </w:r>
          </w:p>
          <w:p w:rsidR="00222D74" w:rsidRDefault="00222D74" w:rsidP="00222D74">
            <w:hyperlink r:id="rId23" w:history="1">
              <w:r w:rsidRPr="0045759E">
                <w:rPr>
                  <w:rStyle w:val="Hyperlink"/>
                </w:rPr>
                <w:t>https://www.happens.nz/make-a-plan/</w:t>
              </w:r>
            </w:hyperlink>
          </w:p>
          <w:p w:rsidR="00222D74" w:rsidRDefault="00222D74" w:rsidP="00222D74"/>
        </w:tc>
        <w:tc>
          <w:tcPr>
            <w:tcW w:w="5386" w:type="dxa"/>
          </w:tcPr>
          <w:p w:rsidR="00222D74" w:rsidRDefault="00222D74" w:rsidP="00222D74">
            <w:pPr>
              <w:pStyle w:val="NoSpacing"/>
            </w:pPr>
          </w:p>
          <w:p w:rsidR="00222D74" w:rsidRDefault="00222D74" w:rsidP="00222D74">
            <w:pPr>
              <w:pStyle w:val="NoSpacing"/>
            </w:pPr>
          </w:p>
          <w:p w:rsidR="00222D74" w:rsidRDefault="00222D74" w:rsidP="00222D74">
            <w:pPr>
              <w:pStyle w:val="NoSpacing"/>
            </w:pPr>
          </w:p>
          <w:p w:rsidR="00222D74" w:rsidRDefault="00222D74" w:rsidP="00222D74">
            <w:pPr>
              <w:pStyle w:val="NoSpacing"/>
            </w:pPr>
          </w:p>
          <w:p w:rsidR="00222D74" w:rsidRDefault="00222D74" w:rsidP="00222D74">
            <w:pPr>
              <w:pStyle w:val="NoSpacing"/>
            </w:pPr>
            <w:r>
              <w:rPr>
                <w:noProof/>
                <w:lang w:eastAsia="en-NZ"/>
              </w:rPr>
              <w:drawing>
                <wp:anchor distT="0" distB="0" distL="114300" distR="114300" simplePos="0" relativeHeight="251659264" behindDoc="0" locked="0" layoutInCell="1" allowOverlap="1">
                  <wp:simplePos x="0" y="0"/>
                  <wp:positionH relativeFrom="column">
                    <wp:posOffset>635</wp:posOffset>
                  </wp:positionH>
                  <wp:positionV relativeFrom="paragraph">
                    <wp:posOffset>-1721485</wp:posOffset>
                  </wp:positionV>
                  <wp:extent cx="2113280" cy="1894205"/>
                  <wp:effectExtent l="0" t="0" r="127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2113280" cy="1894205"/>
                          </a:xfrm>
                          <a:prstGeom prst="rect">
                            <a:avLst/>
                          </a:prstGeom>
                        </pic:spPr>
                      </pic:pic>
                    </a:graphicData>
                  </a:graphic>
                </wp:anchor>
              </w:drawing>
            </w:r>
          </w:p>
        </w:tc>
      </w:tr>
      <w:tr w:rsidR="00222D74" w:rsidTr="00222D74">
        <w:trPr>
          <w:trHeight w:val="3573"/>
        </w:trPr>
        <w:tc>
          <w:tcPr>
            <w:tcW w:w="1555" w:type="dxa"/>
          </w:tcPr>
          <w:p w:rsidR="00222D74" w:rsidRDefault="00222D74" w:rsidP="00222D74">
            <w:r>
              <w:t>Saturday 5 Nov</w:t>
            </w:r>
          </w:p>
        </w:tc>
        <w:tc>
          <w:tcPr>
            <w:tcW w:w="3373" w:type="dxa"/>
          </w:tcPr>
          <w:p w:rsidR="00222D74" w:rsidRDefault="00222D74" w:rsidP="00222D74">
            <w:pPr>
              <w:autoSpaceDE w:val="0"/>
              <w:autoSpaceDN w:val="0"/>
              <w:adjustRightInd w:val="0"/>
              <w:rPr>
                <w:rFonts w:ascii="National-Medium" w:hAnsi="National-Medium" w:cs="National-Medium"/>
                <w:color w:val="575756"/>
                <w:sz w:val="24"/>
                <w:szCs w:val="24"/>
              </w:rPr>
            </w:pPr>
            <w:r>
              <w:t xml:space="preserve">Today is World Tsunami Day. All of NZ’s coastline is at risk from tsunami. Take some time today to make a plan with your family. </w:t>
            </w:r>
            <w:r>
              <w:rPr>
                <w:rFonts w:ascii="National-Medium" w:hAnsi="National-Medium" w:cs="National-Medium"/>
                <w:color w:val="575756"/>
                <w:sz w:val="24"/>
                <w:szCs w:val="24"/>
              </w:rPr>
              <w:t>If your street was evacuated where would you go? What would you take?</w:t>
            </w:r>
          </w:p>
          <w:p w:rsidR="00222D74" w:rsidRDefault="00222D74" w:rsidP="00222D74">
            <w:pPr>
              <w:rPr>
                <w:rFonts w:ascii="National-Medium" w:hAnsi="National-Medium" w:cs="National-Medium"/>
                <w:color w:val="575756"/>
                <w:sz w:val="24"/>
                <w:szCs w:val="24"/>
              </w:rPr>
            </w:pPr>
            <w:r>
              <w:rPr>
                <w:rFonts w:ascii="National-Medium" w:hAnsi="National-Medium" w:cs="National-Medium"/>
                <w:color w:val="575756"/>
                <w:sz w:val="24"/>
                <w:szCs w:val="24"/>
              </w:rPr>
              <w:t>What about pets? Do you have neighbours who might need your help?</w:t>
            </w:r>
          </w:p>
          <w:p w:rsidR="00222D74" w:rsidRDefault="00222D74" w:rsidP="00222D74">
            <w:r>
              <w:t xml:space="preserve">   </w:t>
            </w:r>
          </w:p>
          <w:p w:rsidR="00222D74" w:rsidRDefault="00222D74" w:rsidP="00222D74">
            <w:hyperlink r:id="rId25" w:history="1">
              <w:r w:rsidRPr="0045759E">
                <w:rPr>
                  <w:rStyle w:val="Hyperlink"/>
                </w:rPr>
                <w:t>www.happens.nz</w:t>
              </w:r>
            </w:hyperlink>
            <w:r>
              <w:t xml:space="preserve"> </w:t>
            </w:r>
          </w:p>
        </w:tc>
        <w:tc>
          <w:tcPr>
            <w:tcW w:w="3969" w:type="dxa"/>
          </w:tcPr>
          <w:p w:rsidR="00222D74" w:rsidRDefault="00222D74" w:rsidP="00222D74">
            <w:pPr>
              <w:autoSpaceDE w:val="0"/>
              <w:autoSpaceDN w:val="0"/>
              <w:adjustRightInd w:val="0"/>
              <w:rPr>
                <w:rFonts w:ascii="National-Medium" w:hAnsi="National-Medium" w:cs="National-Medium"/>
                <w:color w:val="575756"/>
                <w:sz w:val="24"/>
                <w:szCs w:val="24"/>
              </w:rPr>
            </w:pPr>
            <w:r>
              <w:t xml:space="preserve">Today is World Tsunami Day. </w:t>
            </w:r>
            <w:r>
              <w:rPr>
                <w:rFonts w:ascii="National-Medium" w:hAnsi="National-Medium" w:cs="National-Medium"/>
                <w:color w:val="575756"/>
                <w:sz w:val="24"/>
                <w:szCs w:val="24"/>
              </w:rPr>
              <w:t>If your street was evacuated where would you go? What would you take?</w:t>
            </w:r>
          </w:p>
          <w:p w:rsidR="00222D74" w:rsidRDefault="00222D74" w:rsidP="00222D74">
            <w:pPr>
              <w:rPr>
                <w:rFonts w:ascii="National-Medium" w:hAnsi="National-Medium" w:cs="National-Medium"/>
                <w:color w:val="575756"/>
                <w:sz w:val="24"/>
                <w:szCs w:val="24"/>
              </w:rPr>
            </w:pPr>
            <w:r>
              <w:rPr>
                <w:rFonts w:ascii="National-Medium" w:hAnsi="National-Medium" w:cs="National-Medium"/>
                <w:color w:val="575756"/>
                <w:sz w:val="24"/>
                <w:szCs w:val="24"/>
              </w:rPr>
              <w:t>What about pets? Do you have neighbours who might need your help?</w:t>
            </w:r>
          </w:p>
          <w:p w:rsidR="00222D74" w:rsidRDefault="00222D74" w:rsidP="00222D74"/>
          <w:p w:rsidR="00222D74" w:rsidRDefault="00222D74" w:rsidP="00222D74"/>
          <w:p w:rsidR="00222D74" w:rsidRDefault="00222D74" w:rsidP="00222D74">
            <w:r>
              <w:t>#TsunamiDay2016</w:t>
            </w:r>
          </w:p>
        </w:tc>
        <w:tc>
          <w:tcPr>
            <w:tcW w:w="5386" w:type="dxa"/>
          </w:tcPr>
          <w:p w:rsidR="00222D74" w:rsidRDefault="00222D74" w:rsidP="00222D74">
            <w:pPr>
              <w:pStyle w:val="NoSpacing"/>
              <w:rPr>
                <w:lang w:val="en"/>
              </w:rPr>
            </w:pPr>
            <w:r>
              <w:rPr>
                <w:noProof/>
                <w:lang w:eastAsia="en-NZ"/>
              </w:rPr>
              <w:drawing>
                <wp:anchor distT="0" distB="0" distL="114300" distR="114300" simplePos="0" relativeHeight="251658240" behindDoc="0" locked="0" layoutInCell="1" allowOverlap="1">
                  <wp:simplePos x="0" y="0"/>
                  <wp:positionH relativeFrom="column">
                    <wp:posOffset>635</wp:posOffset>
                  </wp:positionH>
                  <wp:positionV relativeFrom="paragraph">
                    <wp:posOffset>-1318895</wp:posOffset>
                  </wp:positionV>
                  <wp:extent cx="2113280" cy="149352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ke a plan.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13280" cy="1493520"/>
                          </a:xfrm>
                          <a:prstGeom prst="rect">
                            <a:avLst/>
                          </a:prstGeom>
                        </pic:spPr>
                      </pic:pic>
                    </a:graphicData>
                  </a:graphic>
                </wp:anchor>
              </w:drawing>
            </w:r>
          </w:p>
          <w:p w:rsidR="00222D74" w:rsidRDefault="00222D74" w:rsidP="00222D74">
            <w:pPr>
              <w:pStyle w:val="NoSpacing"/>
              <w:rPr>
                <w:lang w:val="en"/>
              </w:rPr>
            </w:pPr>
          </w:p>
          <w:p w:rsidR="00222D74" w:rsidRDefault="00222D74" w:rsidP="00222D74">
            <w:pPr>
              <w:pStyle w:val="NoSpacing"/>
              <w:rPr>
                <w:lang w:val="en"/>
              </w:rPr>
            </w:pPr>
          </w:p>
        </w:tc>
      </w:tr>
      <w:tr w:rsidR="00222D74" w:rsidTr="00222D74">
        <w:tc>
          <w:tcPr>
            <w:tcW w:w="1555" w:type="dxa"/>
          </w:tcPr>
          <w:p w:rsidR="00222D74" w:rsidRDefault="00222D74" w:rsidP="00222D74">
            <w:r>
              <w:t>Saturday 5 Nov</w:t>
            </w:r>
          </w:p>
        </w:tc>
        <w:tc>
          <w:tcPr>
            <w:tcW w:w="3373" w:type="dxa"/>
          </w:tcPr>
          <w:p w:rsidR="00222D74" w:rsidRDefault="00222D74" w:rsidP="00222D74">
            <w:r>
              <w:t xml:space="preserve">Today is World Tsunami Day. </w:t>
            </w:r>
            <w:r w:rsidRPr="0020595D">
              <w:t xml:space="preserve">In the last </w:t>
            </w:r>
            <w:r>
              <w:t xml:space="preserve">200 </w:t>
            </w:r>
            <w:r w:rsidRPr="0020595D">
              <w:t>years, there have been at least</w:t>
            </w:r>
            <w:r>
              <w:t xml:space="preserve"> 3</w:t>
            </w:r>
            <w:r w:rsidRPr="0020595D">
              <w:t xml:space="preserve"> tsunami that were more than 10 metres high at </w:t>
            </w:r>
            <w:r>
              <w:t xml:space="preserve">the NZ </w:t>
            </w:r>
            <w:r w:rsidRPr="0020595D">
              <w:t>coast.</w:t>
            </w:r>
            <w:r>
              <w:t xml:space="preserve"> </w:t>
            </w:r>
            <w:r w:rsidRPr="0020595D">
              <w:t xml:space="preserve">Māori mythology </w:t>
            </w:r>
            <w:r>
              <w:t xml:space="preserve">also </w:t>
            </w:r>
            <w:r w:rsidRPr="0020595D">
              <w:t>speaks of large tsunami. Some were caused by distant earthquakes some by underwater quakes not far off the coast. For the close ones, there’s very little warning before they arrive.</w:t>
            </w:r>
            <w:r>
              <w:t xml:space="preserve"> Do you have a plan for if it happens? </w:t>
            </w:r>
            <w:hyperlink r:id="rId27" w:anchor="tsunami" w:history="1">
              <w:r w:rsidRPr="0045759E">
                <w:rPr>
                  <w:rStyle w:val="Hyperlink"/>
                </w:rPr>
                <w:t>www.happens.nz/types-of-emergencies/#tsunami</w:t>
              </w:r>
            </w:hyperlink>
          </w:p>
        </w:tc>
        <w:tc>
          <w:tcPr>
            <w:tcW w:w="3969" w:type="dxa"/>
          </w:tcPr>
          <w:p w:rsidR="00222D74" w:rsidRDefault="00222D74" w:rsidP="00222D74">
            <w:r w:rsidRPr="0020595D">
              <w:t xml:space="preserve">In the last </w:t>
            </w:r>
            <w:r>
              <w:t xml:space="preserve">200 </w:t>
            </w:r>
            <w:r w:rsidRPr="0020595D">
              <w:t>years, there have been at least</w:t>
            </w:r>
            <w:r>
              <w:t xml:space="preserve"> 3</w:t>
            </w:r>
            <w:r w:rsidRPr="0020595D">
              <w:t xml:space="preserve"> </w:t>
            </w:r>
            <w:r>
              <w:t>#</w:t>
            </w:r>
            <w:r w:rsidRPr="0020595D">
              <w:t xml:space="preserve">tsunami </w:t>
            </w:r>
            <w:r>
              <w:t xml:space="preserve">over </w:t>
            </w:r>
            <w:r w:rsidRPr="0020595D">
              <w:t xml:space="preserve">10 metres high at </w:t>
            </w:r>
            <w:r>
              <w:t xml:space="preserve">the NZ </w:t>
            </w:r>
            <w:r w:rsidRPr="0020595D">
              <w:t>coast</w:t>
            </w:r>
            <w:r>
              <w:t xml:space="preserve">. What would you do? #TsunamiDay2016 </w:t>
            </w:r>
            <w:hyperlink r:id="rId28" w:anchor="tsunami" w:history="1">
              <w:r w:rsidRPr="0045759E">
                <w:rPr>
                  <w:rStyle w:val="Hyperlink"/>
                </w:rPr>
                <w:t>www.happens.nz/types-of-emergencies/#tsunami</w:t>
              </w:r>
            </w:hyperlink>
          </w:p>
        </w:tc>
        <w:tc>
          <w:tcPr>
            <w:tcW w:w="5386" w:type="dxa"/>
          </w:tcPr>
          <w:p w:rsidR="00222D74" w:rsidRDefault="00222D74" w:rsidP="00222D74">
            <w:pPr>
              <w:pStyle w:val="NoSpacing"/>
              <w:rPr>
                <w:lang w:val="en"/>
              </w:rPr>
            </w:pPr>
            <w:hyperlink r:id="rId29" w:tgtFrame="_blank" w:tooltip="Ex tang social media - it happens here" w:history="1">
              <w:r>
                <w:rPr>
                  <w:rStyle w:val="Hyperlink"/>
                  <w:lang w:val="en"/>
                </w:rPr>
                <w:t>Social media image - It happens here….</w:t>
              </w:r>
            </w:hyperlink>
          </w:p>
          <w:p w:rsidR="00222D74" w:rsidRPr="0020595D" w:rsidRDefault="00222D74" w:rsidP="00222D74">
            <w:pPr>
              <w:pStyle w:val="NoSpacing"/>
            </w:pPr>
          </w:p>
        </w:tc>
      </w:tr>
      <w:tr w:rsidR="00222D74" w:rsidTr="00222D74">
        <w:tc>
          <w:tcPr>
            <w:tcW w:w="1555" w:type="dxa"/>
          </w:tcPr>
          <w:p w:rsidR="00222D74" w:rsidRDefault="00222D74" w:rsidP="00222D74">
            <w:r>
              <w:t>Saturday 5 Nov</w:t>
            </w:r>
          </w:p>
        </w:tc>
        <w:tc>
          <w:tcPr>
            <w:tcW w:w="3373" w:type="dxa"/>
          </w:tcPr>
          <w:p w:rsidR="00222D74" w:rsidRDefault="00222D74" w:rsidP="00222D74">
            <w:r>
              <w:t xml:space="preserve">Today is World Tsunami Day. In a local source tsunami we may only have a few minutes warning. If you feel a long or strong earthquake, move immediately to higher ground or as far inland as you can. Early warning saves lives. Know what to do and where to go. Share this post and help save lives. </w:t>
            </w:r>
            <w:hyperlink r:id="rId30" w:anchor="tsunami" w:history="1">
              <w:r w:rsidRPr="0045759E">
                <w:rPr>
                  <w:rStyle w:val="Hyperlink"/>
                </w:rPr>
                <w:t>www.happens.nz/types-of-emergencies/#tsunami</w:t>
              </w:r>
            </w:hyperlink>
          </w:p>
          <w:p w:rsidR="00222D74" w:rsidRDefault="00222D74" w:rsidP="00222D74"/>
        </w:tc>
        <w:tc>
          <w:tcPr>
            <w:tcW w:w="3969" w:type="dxa"/>
          </w:tcPr>
          <w:p w:rsidR="00222D74" w:rsidRDefault="00222D74" w:rsidP="00222D74">
            <w:r>
              <w:t xml:space="preserve">If you feel a long or strong earthquake, move immediately to higher ground or as far inland as you can #TsunamiDay2016 </w:t>
            </w:r>
          </w:p>
          <w:p w:rsidR="00222D74" w:rsidRDefault="00222D74" w:rsidP="00222D74">
            <w:hyperlink r:id="rId31" w:anchor="tsunami" w:history="1">
              <w:r w:rsidRPr="0045759E">
                <w:rPr>
                  <w:rStyle w:val="Hyperlink"/>
                </w:rPr>
                <w:t>www.happens.nz/types-of-emergencies/#tsunami</w:t>
              </w:r>
            </w:hyperlink>
            <w:r>
              <w:t xml:space="preserve"> </w:t>
            </w:r>
          </w:p>
        </w:tc>
        <w:tc>
          <w:tcPr>
            <w:tcW w:w="5386" w:type="dxa"/>
          </w:tcPr>
          <w:p w:rsidR="00222D74" w:rsidRDefault="00222D74" w:rsidP="00222D74">
            <w:pPr>
              <w:pStyle w:val="NoSpacing"/>
            </w:pPr>
          </w:p>
          <w:p w:rsidR="00222D74" w:rsidRDefault="00222D74" w:rsidP="00222D74">
            <w:pPr>
              <w:pStyle w:val="NoSpacing"/>
            </w:pPr>
            <w:r w:rsidRPr="007057D2">
              <w:rPr>
                <w:rFonts w:ascii="Arial" w:hAnsi="Arial" w:cs="Arial"/>
                <w:noProof/>
                <w:color w:val="333333"/>
                <w:sz w:val="21"/>
                <w:szCs w:val="21"/>
                <w:lang w:eastAsia="en-NZ"/>
              </w:rPr>
              <w:drawing>
                <wp:anchor distT="0" distB="0" distL="114300" distR="114300" simplePos="0" relativeHeight="251661312" behindDoc="0" locked="0" layoutInCell="1" allowOverlap="1">
                  <wp:simplePos x="0" y="0"/>
                  <wp:positionH relativeFrom="column">
                    <wp:posOffset>635</wp:posOffset>
                  </wp:positionH>
                  <wp:positionV relativeFrom="paragraph">
                    <wp:posOffset>-1275080</wp:posOffset>
                  </wp:positionV>
                  <wp:extent cx="1762125" cy="1447800"/>
                  <wp:effectExtent l="0" t="0" r="9525" b="0"/>
                  <wp:wrapSquare wrapText="bothSides"/>
                  <wp:docPr id="10" name="Picture 10" descr="Long or strong get g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or strong get go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447800"/>
                          </a:xfrm>
                          <a:prstGeom prst="rect">
                            <a:avLst/>
                          </a:prstGeom>
                          <a:noFill/>
                          <a:ln>
                            <a:noFill/>
                          </a:ln>
                        </pic:spPr>
                      </pic:pic>
                    </a:graphicData>
                  </a:graphic>
                </wp:anchor>
              </w:drawing>
            </w:r>
          </w:p>
        </w:tc>
      </w:tr>
      <w:tr w:rsidR="00222D74" w:rsidTr="00222D74">
        <w:tc>
          <w:tcPr>
            <w:tcW w:w="1555" w:type="dxa"/>
          </w:tcPr>
          <w:p w:rsidR="00222D74" w:rsidRDefault="00222D74" w:rsidP="00222D74">
            <w:r>
              <w:t>Weds 2 Nov</w:t>
            </w:r>
          </w:p>
        </w:tc>
        <w:tc>
          <w:tcPr>
            <w:tcW w:w="3373" w:type="dxa"/>
          </w:tcPr>
          <w:p w:rsidR="00222D74" w:rsidRDefault="00222D74" w:rsidP="00222D74">
            <w:pPr>
              <w:pStyle w:val="NormalWeb"/>
            </w:pPr>
            <w:r>
              <w:t>Saturday 5 November is World Tsunami Day.</w:t>
            </w:r>
          </w:p>
          <w:p w:rsidR="00222D74" w:rsidRDefault="00222D74" w:rsidP="00222D74">
            <w:r>
              <w:rPr>
                <w:rFonts w:ascii="Open Sans" w:hAnsi="Open Sans" w:cs="Arial"/>
                <w:color w:val="333333"/>
                <w:sz w:val="21"/>
                <w:szCs w:val="21"/>
                <w:lang w:val="en"/>
              </w:rPr>
              <w:t>All of New Zealand’s coast line is at risk of tsunami</w:t>
            </w:r>
            <w:proofErr w:type="gramStart"/>
            <w:r>
              <w:rPr>
                <w:rFonts w:ascii="Open Sans" w:hAnsi="Open Sans" w:cs="Arial"/>
                <w:color w:val="333333"/>
                <w:sz w:val="21"/>
                <w:szCs w:val="21"/>
                <w:lang w:val="en"/>
              </w:rPr>
              <w:t>.</w:t>
            </w:r>
            <w:r>
              <w:t>.</w:t>
            </w:r>
            <w:proofErr w:type="gramEnd"/>
            <w:r>
              <w:t xml:space="preserve"> Know what to do and where to go in a tsunami. Share this post and help save lives. #TsunamiDay2016 </w:t>
            </w:r>
          </w:p>
          <w:p w:rsidR="00222D74" w:rsidRDefault="00222D74" w:rsidP="00222D74">
            <w:pPr>
              <w:pStyle w:val="NormalWeb"/>
              <w:rPr>
                <w:rStyle w:val="Strong"/>
                <w:rFonts w:ascii="Open Sans" w:hAnsi="Open Sans" w:cs="Arial"/>
                <w:color w:val="333333"/>
                <w:sz w:val="21"/>
                <w:szCs w:val="21"/>
                <w:lang w:val="en"/>
              </w:rPr>
            </w:pPr>
            <w:hyperlink r:id="rId32" w:anchor="tsunami" w:history="1">
              <w:r w:rsidRPr="0045759E">
                <w:rPr>
                  <w:rStyle w:val="Hyperlink"/>
                </w:rPr>
                <w:t>www.happens.nz/types-of-emergencies/#tsunami</w:t>
              </w:r>
            </w:hyperlink>
          </w:p>
          <w:p w:rsidR="00222D74" w:rsidRPr="00C303DA" w:rsidRDefault="00222D74" w:rsidP="00222D74">
            <w:pPr>
              <w:pStyle w:val="NormalWeb"/>
              <w:rPr>
                <w:rFonts w:ascii="Open Sans" w:hAnsi="Open Sans" w:cs="Arial"/>
                <w:color w:val="333333"/>
                <w:sz w:val="21"/>
                <w:szCs w:val="21"/>
                <w:lang w:val="en"/>
              </w:rPr>
            </w:pPr>
          </w:p>
        </w:tc>
        <w:tc>
          <w:tcPr>
            <w:tcW w:w="3969" w:type="dxa"/>
          </w:tcPr>
          <w:p w:rsidR="00222D74" w:rsidRDefault="00222D74" w:rsidP="00222D74">
            <w:r>
              <w:t xml:space="preserve">Know what to do and where to go in a tsunami. Retweet save lives. #TsunamiDay2016 </w:t>
            </w:r>
          </w:p>
          <w:p w:rsidR="00222D74" w:rsidRDefault="00222D74" w:rsidP="00222D74"/>
        </w:tc>
        <w:tc>
          <w:tcPr>
            <w:tcW w:w="5386" w:type="dxa"/>
          </w:tcPr>
          <w:p w:rsidR="00222D74" w:rsidRDefault="00222D74" w:rsidP="00222D74">
            <w:pPr>
              <w:pStyle w:val="NoSpacing"/>
              <w:rPr>
                <w:lang w:val="en"/>
              </w:rPr>
            </w:pPr>
            <w:r>
              <w:rPr>
                <w:noProof/>
                <w:lang w:eastAsia="en-NZ"/>
              </w:rPr>
              <w:drawing>
                <wp:anchor distT="0" distB="0" distL="114300" distR="114300" simplePos="0" relativeHeight="251662336" behindDoc="0" locked="0" layoutInCell="1" allowOverlap="1">
                  <wp:simplePos x="0" y="0"/>
                  <wp:positionH relativeFrom="column">
                    <wp:posOffset>208915</wp:posOffset>
                  </wp:positionH>
                  <wp:positionV relativeFrom="paragraph">
                    <wp:posOffset>300990</wp:posOffset>
                  </wp:positionV>
                  <wp:extent cx="1696720" cy="248158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6720" cy="2481580"/>
                          </a:xfrm>
                          <a:prstGeom prst="rect">
                            <a:avLst/>
                          </a:prstGeom>
                        </pic:spPr>
                      </pic:pic>
                    </a:graphicData>
                  </a:graphic>
                  <wp14:sizeRelH relativeFrom="margin">
                    <wp14:pctWidth>0</wp14:pctWidth>
                  </wp14:sizeRelH>
                  <wp14:sizeRelV relativeFrom="margin">
                    <wp14:pctHeight>0</wp14:pctHeight>
                  </wp14:sizeRelV>
                </wp:anchor>
              </w:drawing>
            </w:r>
          </w:p>
        </w:tc>
      </w:tr>
      <w:tr w:rsidR="00222D74" w:rsidTr="00222D74">
        <w:tc>
          <w:tcPr>
            <w:tcW w:w="1555" w:type="dxa"/>
          </w:tcPr>
          <w:p w:rsidR="00222D74" w:rsidRDefault="00222D74" w:rsidP="00222D74"/>
        </w:tc>
        <w:tc>
          <w:tcPr>
            <w:tcW w:w="3373" w:type="dxa"/>
          </w:tcPr>
          <w:p w:rsidR="00222D74" w:rsidRDefault="00222D74" w:rsidP="00222D74"/>
        </w:tc>
        <w:tc>
          <w:tcPr>
            <w:tcW w:w="3969" w:type="dxa"/>
          </w:tcPr>
          <w:p w:rsidR="00222D74" w:rsidRDefault="00222D74" w:rsidP="00222D74"/>
        </w:tc>
        <w:tc>
          <w:tcPr>
            <w:tcW w:w="5386" w:type="dxa"/>
          </w:tcPr>
          <w:p w:rsidR="00222D74" w:rsidRDefault="00222D74" w:rsidP="00222D74">
            <w:pPr>
              <w:pStyle w:val="NoSpacing"/>
              <w:rPr>
                <w:lang w:val="en"/>
              </w:rPr>
            </w:pPr>
          </w:p>
        </w:tc>
      </w:tr>
      <w:tr w:rsidR="00222D74" w:rsidTr="00222D74">
        <w:tc>
          <w:tcPr>
            <w:tcW w:w="1555" w:type="dxa"/>
          </w:tcPr>
          <w:p w:rsidR="00222D74" w:rsidRDefault="00222D74" w:rsidP="00222D74">
            <w:r>
              <w:t>Sunday 6 Nov</w:t>
            </w:r>
          </w:p>
        </w:tc>
        <w:tc>
          <w:tcPr>
            <w:tcW w:w="3373" w:type="dxa"/>
          </w:tcPr>
          <w:p w:rsidR="00222D74" w:rsidRDefault="00222D74" w:rsidP="00222D74">
            <w:r>
              <w:t>All of NZ’s coastline is at risk from tsunami. Do you know what to do before, during and after a tsunami?</w:t>
            </w:r>
          </w:p>
          <w:p w:rsidR="00222D74" w:rsidRDefault="00222D74" w:rsidP="00222D74">
            <w:hyperlink r:id="rId33" w:anchor="tsunami" w:history="1">
              <w:r w:rsidRPr="0045759E">
                <w:rPr>
                  <w:rStyle w:val="Hyperlink"/>
                </w:rPr>
                <w:t>www.happens.nz/types-of-emergencies/#tsunami</w:t>
              </w:r>
            </w:hyperlink>
          </w:p>
        </w:tc>
        <w:tc>
          <w:tcPr>
            <w:tcW w:w="3969" w:type="dxa"/>
          </w:tcPr>
          <w:p w:rsidR="00222D74" w:rsidRDefault="00222D74" w:rsidP="00222D74">
            <w:r>
              <w:t>Do you know what to do before, during and after a tsunami? #TsunamiDay2016</w:t>
            </w:r>
          </w:p>
          <w:p w:rsidR="00222D74" w:rsidRDefault="00222D74" w:rsidP="00222D74">
            <w:hyperlink r:id="rId34" w:anchor="tsunami" w:history="1">
              <w:r w:rsidRPr="0045759E">
                <w:rPr>
                  <w:rStyle w:val="Hyperlink"/>
                </w:rPr>
                <w:t>www.happens.nz/types-of-emergencies/#tsunami</w:t>
              </w:r>
            </w:hyperlink>
          </w:p>
        </w:tc>
        <w:tc>
          <w:tcPr>
            <w:tcW w:w="5386" w:type="dxa"/>
          </w:tcPr>
          <w:p w:rsidR="00222D74" w:rsidRDefault="00222D74" w:rsidP="00222D74">
            <w:pPr>
              <w:pStyle w:val="NoSpacing"/>
              <w:rPr>
                <w:lang w:val="en"/>
              </w:rPr>
            </w:pPr>
            <w:hyperlink r:id="rId35" w:tgtFrame="_blank" w:tooltip="Ex tang social media before a tsunami" w:history="1">
              <w:r>
                <w:rPr>
                  <w:rStyle w:val="Hyperlink"/>
                  <w:lang w:val="en"/>
                </w:rPr>
                <w:t>Social media image - Tsunami survival before a tsunami</w:t>
              </w:r>
            </w:hyperlink>
          </w:p>
          <w:p w:rsidR="00222D74" w:rsidRDefault="00222D74" w:rsidP="00222D74">
            <w:pPr>
              <w:pStyle w:val="NoSpacing"/>
              <w:rPr>
                <w:lang w:val="en"/>
              </w:rPr>
            </w:pPr>
            <w:hyperlink r:id="rId36" w:tgtFrame="_blank" w:tooltip="Ex Tang social media during a tsunami" w:history="1">
              <w:r>
                <w:rPr>
                  <w:rStyle w:val="Hyperlink"/>
                  <w:lang w:val="en"/>
                </w:rPr>
                <w:t>Social media image - Tsunami survival during a tsunami</w:t>
              </w:r>
            </w:hyperlink>
          </w:p>
          <w:p w:rsidR="00222D74" w:rsidRDefault="00222D74" w:rsidP="00222D74">
            <w:pPr>
              <w:pStyle w:val="NoSpacing"/>
              <w:rPr>
                <w:lang w:val="en"/>
              </w:rPr>
            </w:pPr>
            <w:hyperlink r:id="rId37" w:tgtFrame="_blank" w:tooltip="Ex tang social media after a tsunami" w:history="1">
              <w:r>
                <w:rPr>
                  <w:rStyle w:val="Hyperlink"/>
                  <w:lang w:val="en"/>
                </w:rPr>
                <w:t>Social media image - Tsunami survival after a tsunami</w:t>
              </w:r>
            </w:hyperlink>
          </w:p>
          <w:p w:rsidR="00222D74" w:rsidRDefault="00222D74" w:rsidP="00222D74">
            <w:pPr>
              <w:pStyle w:val="NoSpacing"/>
              <w:rPr>
                <w:lang w:val="en"/>
              </w:rPr>
            </w:pPr>
          </w:p>
        </w:tc>
      </w:tr>
      <w:tr w:rsidR="00222D74" w:rsidTr="00222D74">
        <w:tc>
          <w:tcPr>
            <w:tcW w:w="1555" w:type="dxa"/>
          </w:tcPr>
          <w:p w:rsidR="00222D74" w:rsidRDefault="00222D74" w:rsidP="00222D74">
            <w:r>
              <w:t>Types of tsunami warning natural</w:t>
            </w:r>
          </w:p>
        </w:tc>
        <w:tc>
          <w:tcPr>
            <w:tcW w:w="3373" w:type="dxa"/>
          </w:tcPr>
          <w:p w:rsidR="00222D74" w:rsidRDefault="00222D74" w:rsidP="00222D74">
            <w:r>
              <w:t xml:space="preserve">For a local source tsunami there may only be a few minutes warning? Luckily there are natural warning signs you can keep an eye out for. Unusual noises, a sudden rise or fall in see level or a long or strong earthquake could all be signs a tsunami is on its way. </w:t>
            </w:r>
            <w:hyperlink r:id="rId38" w:anchor="tsunami" w:history="1">
              <w:r w:rsidRPr="0045759E">
                <w:rPr>
                  <w:rStyle w:val="Hyperlink"/>
                </w:rPr>
                <w:t>www.happens.nz/types-of-emergencies/#tsunami</w:t>
              </w:r>
            </w:hyperlink>
          </w:p>
        </w:tc>
        <w:tc>
          <w:tcPr>
            <w:tcW w:w="3969" w:type="dxa"/>
          </w:tcPr>
          <w:p w:rsidR="00222D74" w:rsidRDefault="00222D74" w:rsidP="00222D74">
            <w:r>
              <w:t xml:space="preserve">For a local source tsunami there may only be a few minutes warning. #TsunamiDay2016 </w:t>
            </w:r>
            <w:hyperlink r:id="rId39" w:anchor="tsunami" w:history="1">
              <w:r w:rsidRPr="0045759E">
                <w:rPr>
                  <w:rStyle w:val="Hyperlink"/>
                </w:rPr>
                <w:t>www.happens.nz/types-of-emergencies/#tsunami</w:t>
              </w:r>
            </w:hyperlink>
          </w:p>
        </w:tc>
        <w:tc>
          <w:tcPr>
            <w:tcW w:w="5386" w:type="dxa"/>
          </w:tcPr>
          <w:p w:rsidR="00222D74" w:rsidRDefault="00222D74" w:rsidP="00222D74">
            <w:pPr>
              <w:pStyle w:val="NoSpacing"/>
            </w:pPr>
            <w:r w:rsidRPr="007057D2">
              <w:rPr>
                <w:rFonts w:ascii="Arial" w:hAnsi="Arial" w:cs="Arial"/>
                <w:noProof/>
                <w:color w:val="333333"/>
                <w:sz w:val="21"/>
                <w:szCs w:val="21"/>
                <w:lang w:eastAsia="en-NZ"/>
              </w:rPr>
              <w:drawing>
                <wp:anchor distT="0" distB="0" distL="114300" distR="114300" simplePos="0" relativeHeight="251663360" behindDoc="0" locked="0" layoutInCell="1" allowOverlap="1">
                  <wp:simplePos x="0" y="0"/>
                  <wp:positionH relativeFrom="column">
                    <wp:posOffset>635</wp:posOffset>
                  </wp:positionH>
                  <wp:positionV relativeFrom="paragraph">
                    <wp:posOffset>-1276985</wp:posOffset>
                  </wp:positionV>
                  <wp:extent cx="1762125" cy="1447800"/>
                  <wp:effectExtent l="0" t="0" r="9525" b="0"/>
                  <wp:wrapSquare wrapText="bothSides"/>
                  <wp:docPr id="2" name="Picture 2" descr="Long or strong get g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or strong get go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447800"/>
                          </a:xfrm>
                          <a:prstGeom prst="rect">
                            <a:avLst/>
                          </a:prstGeom>
                          <a:noFill/>
                          <a:ln>
                            <a:noFill/>
                          </a:ln>
                        </pic:spPr>
                      </pic:pic>
                    </a:graphicData>
                  </a:graphic>
                </wp:anchor>
              </w:drawing>
            </w:r>
          </w:p>
        </w:tc>
      </w:tr>
      <w:tr w:rsidR="00222D74" w:rsidTr="00222D74">
        <w:tc>
          <w:tcPr>
            <w:tcW w:w="1555" w:type="dxa"/>
          </w:tcPr>
          <w:p w:rsidR="00222D74" w:rsidRDefault="00222D74" w:rsidP="00222D74">
            <w:r>
              <w:t>Types of tsunami warning official</w:t>
            </w:r>
          </w:p>
        </w:tc>
        <w:tc>
          <w:tcPr>
            <w:tcW w:w="3373" w:type="dxa"/>
          </w:tcPr>
          <w:p w:rsidR="00222D74" w:rsidRDefault="00222D74" w:rsidP="00222D74">
            <w:r>
              <w:t xml:space="preserve">Tsunami warnings can come in different forms: from friends, civil defence and emergency management groups by text, sirens, radio, website, or from natural warning signs. </w:t>
            </w:r>
          </w:p>
          <w:p w:rsidR="00222D74" w:rsidRDefault="00222D74" w:rsidP="00222D74">
            <w:r>
              <w:t xml:space="preserve">Contact your local council to find out about the warning systems in your area. </w:t>
            </w:r>
            <w:hyperlink r:id="rId40" w:anchor="tsunami" w:history="1">
              <w:r w:rsidRPr="0045759E">
                <w:rPr>
                  <w:rStyle w:val="Hyperlink"/>
                </w:rPr>
                <w:t>www.happens.nz/types-of-emergencies/#tsunami</w:t>
              </w:r>
            </w:hyperlink>
          </w:p>
          <w:p w:rsidR="00222D74" w:rsidRDefault="00222D74" w:rsidP="00222D74"/>
        </w:tc>
        <w:tc>
          <w:tcPr>
            <w:tcW w:w="3969" w:type="dxa"/>
          </w:tcPr>
          <w:p w:rsidR="00222D74" w:rsidRDefault="00222D74" w:rsidP="00222D74">
            <w:r>
              <w:t xml:space="preserve">Tsunami warnings come in many forms – formal, informal and natural.  #TsunamiDay2016 </w:t>
            </w:r>
            <w:hyperlink r:id="rId41" w:anchor="tsunami" w:history="1">
              <w:r w:rsidRPr="0045759E">
                <w:rPr>
                  <w:rStyle w:val="Hyperlink"/>
                </w:rPr>
                <w:t>www.happens.nz/types-of-emergencies/#tsunami</w:t>
              </w:r>
            </w:hyperlink>
          </w:p>
          <w:p w:rsidR="00222D74" w:rsidRDefault="00222D74" w:rsidP="00222D74"/>
        </w:tc>
        <w:tc>
          <w:tcPr>
            <w:tcW w:w="5386" w:type="dxa"/>
          </w:tcPr>
          <w:p w:rsidR="00222D74" w:rsidRDefault="00222D74" w:rsidP="00222D74">
            <w:pPr>
              <w:pStyle w:val="NoSpacing"/>
              <w:rPr>
                <w:lang w:val="en"/>
              </w:rPr>
            </w:pPr>
            <w:hyperlink r:id="rId42" w:tgtFrame="_blank" w:tooltip="Ex Tang social media official tsunami warning" w:history="1">
              <w:r>
                <w:rPr>
                  <w:rStyle w:val="Hyperlink"/>
                  <w:lang w:val="en"/>
                </w:rPr>
                <w:t>Social media image - official tsunami warnings</w:t>
              </w:r>
            </w:hyperlink>
          </w:p>
          <w:p w:rsidR="00222D74" w:rsidRDefault="00222D74" w:rsidP="00222D74">
            <w:pPr>
              <w:pStyle w:val="NoSpacing"/>
              <w:rPr>
                <w:lang w:val="en"/>
              </w:rPr>
            </w:pPr>
            <w:hyperlink r:id="rId43" w:tgtFrame="_blank" w:tooltip="Ex tang social media - informal tsunami warnings" w:history="1">
              <w:r>
                <w:rPr>
                  <w:rStyle w:val="Hyperlink"/>
                  <w:lang w:val="en"/>
                </w:rPr>
                <w:t>Social media image - informal tsunami warnings</w:t>
              </w:r>
            </w:hyperlink>
          </w:p>
          <w:p w:rsidR="00222D74" w:rsidRDefault="00222D74" w:rsidP="00222D74">
            <w:pPr>
              <w:pStyle w:val="NoSpacing"/>
              <w:rPr>
                <w:lang w:val="en"/>
              </w:rPr>
            </w:pPr>
          </w:p>
          <w:p w:rsidR="00222D74" w:rsidRDefault="00222D74" w:rsidP="00222D74">
            <w:pPr>
              <w:pStyle w:val="NoSpacing"/>
            </w:pPr>
          </w:p>
        </w:tc>
      </w:tr>
    </w:tbl>
    <w:p w:rsidR="004A2DB2" w:rsidRPr="00421FA6" w:rsidRDefault="004A2DB2" w:rsidP="00421FA6"/>
    <w:sectPr w:rsidR="004A2DB2" w:rsidRPr="00421FA6" w:rsidSect="00222D74">
      <w:pgSz w:w="16838" w:h="11906" w:orient="landscape" w:code="9"/>
      <w:pgMar w:top="1701" w:right="268" w:bottom="1134" w:left="1418" w:header="85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CD2" w:rsidRDefault="001E1CD2">
      <w:r>
        <w:separator/>
      </w:r>
    </w:p>
  </w:endnote>
  <w:endnote w:type="continuationSeparator" w:id="0">
    <w:p w:rsidR="001E1CD2" w:rsidRDefault="001E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National-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CD2" w:rsidRDefault="001E1CD2">
      <w:r>
        <w:separator/>
      </w:r>
    </w:p>
  </w:footnote>
  <w:footnote w:type="continuationSeparator" w:id="0">
    <w:p w:rsidR="001E1CD2" w:rsidRDefault="001E1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DCDD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3675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48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8C0F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2C7A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C897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DE3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CCE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508AB8"/>
    <w:lvl w:ilvl="0">
      <w:start w:val="1"/>
      <w:numFmt w:val="decimal"/>
      <w:lvlText w:val="%1."/>
      <w:lvlJc w:val="left"/>
      <w:pPr>
        <w:tabs>
          <w:tab w:val="num" w:pos="567"/>
        </w:tabs>
        <w:ind w:left="567" w:hanging="283"/>
      </w:pPr>
      <w:rPr>
        <w:rFonts w:hint="default"/>
        <w:b/>
        <w:i w:val="0"/>
        <w:color w:val="87212E"/>
      </w:rPr>
    </w:lvl>
  </w:abstractNum>
  <w:abstractNum w:abstractNumId="9" w15:restartNumberingAfterBreak="0">
    <w:nsid w:val="FFFFFF89"/>
    <w:multiLevelType w:val="singleLevel"/>
    <w:tmpl w:val="BFCC8DF0"/>
    <w:lvl w:ilvl="0">
      <w:start w:val="1"/>
      <w:numFmt w:val="bullet"/>
      <w:lvlText w:val=""/>
      <w:lvlJc w:val="left"/>
      <w:pPr>
        <w:tabs>
          <w:tab w:val="num" w:pos="644"/>
        </w:tabs>
        <w:ind w:left="644" w:hanging="360"/>
      </w:pPr>
      <w:rPr>
        <w:rFonts w:ascii="Symbol" w:hAnsi="Symbol" w:hint="default"/>
        <w:color w:val="87212E"/>
        <w:sz w:val="22"/>
        <w:szCs w:val="22"/>
      </w:rPr>
    </w:lvl>
  </w:abstractNum>
  <w:abstractNum w:abstractNumId="10" w15:restartNumberingAfterBreak="0">
    <w:nsid w:val="0C304601"/>
    <w:multiLevelType w:val="hybridMultilevel"/>
    <w:tmpl w:val="A41654FC"/>
    <w:lvl w:ilvl="0" w:tplc="D9B6A032">
      <w:start w:val="1"/>
      <w:numFmt w:val="bullet"/>
      <w:pStyle w:val="ListBullet"/>
      <w:lvlText w:val="•"/>
      <w:lvlJc w:val="left"/>
      <w:pPr>
        <w:tabs>
          <w:tab w:val="num" w:pos="644"/>
        </w:tabs>
        <w:ind w:left="644" w:hanging="360"/>
      </w:pPr>
      <w:rPr>
        <w:rFonts w:ascii="Arial" w:hAnsi="Arial" w:hint="default"/>
        <w:color w:val="87212E"/>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B21634"/>
    <w:multiLevelType w:val="multilevel"/>
    <w:tmpl w:val="5BB22318"/>
    <w:numStyleLink w:val="ListNumbered"/>
  </w:abstractNum>
  <w:abstractNum w:abstractNumId="12" w15:restartNumberingAfterBreak="0">
    <w:nsid w:val="1CDF4EAE"/>
    <w:multiLevelType w:val="multilevel"/>
    <w:tmpl w:val="5BB22318"/>
    <w:numStyleLink w:val="ListNumbered"/>
  </w:abstractNum>
  <w:abstractNum w:abstractNumId="13" w15:restartNumberingAfterBreak="0">
    <w:nsid w:val="229F5380"/>
    <w:multiLevelType w:val="hybridMultilevel"/>
    <w:tmpl w:val="545845EA"/>
    <w:lvl w:ilvl="0" w:tplc="D9726668">
      <w:start w:val="1"/>
      <w:numFmt w:val="bullet"/>
      <w:lvlText w:val=""/>
      <w:lvlJc w:val="left"/>
      <w:pPr>
        <w:tabs>
          <w:tab w:val="num" w:pos="644"/>
        </w:tabs>
        <w:ind w:left="644" w:hanging="360"/>
      </w:pPr>
      <w:rPr>
        <w:rFonts w:ascii="Symbol" w:hAnsi="Symbol" w:hint="default"/>
        <w:b/>
        <w:i w:val="0"/>
        <w:color w:val="87212E"/>
        <w:sz w:val="24"/>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81881"/>
    <w:multiLevelType w:val="hybridMultilevel"/>
    <w:tmpl w:val="69601B40"/>
    <w:lvl w:ilvl="0" w:tplc="3AB6DA7A">
      <w:start w:val="1"/>
      <w:numFmt w:val="bullet"/>
      <w:pStyle w:val="ListSubBullet"/>
      <w:lvlText w:val="–"/>
      <w:lvlJc w:val="left"/>
      <w:pPr>
        <w:tabs>
          <w:tab w:val="num" w:pos="644"/>
        </w:tabs>
        <w:ind w:left="644" w:hanging="360"/>
      </w:pPr>
      <w:rPr>
        <w:rFonts w:ascii="Arial" w:hAnsi="Arial" w:hint="default"/>
        <w:color w:val="87212E"/>
        <w:sz w:val="22"/>
        <w:szCs w:val="22"/>
      </w:rPr>
    </w:lvl>
    <w:lvl w:ilvl="1" w:tplc="0C090003" w:tentative="1">
      <w:start w:val="1"/>
      <w:numFmt w:val="bullet"/>
      <w:lvlText w:val="o"/>
      <w:lvlJc w:val="left"/>
      <w:pPr>
        <w:tabs>
          <w:tab w:val="num" w:pos="1157"/>
        </w:tabs>
        <w:ind w:left="1157" w:hanging="360"/>
      </w:pPr>
      <w:rPr>
        <w:rFonts w:ascii="Courier New" w:hAnsi="Courier New" w:cs="Courier New" w:hint="default"/>
      </w:rPr>
    </w:lvl>
    <w:lvl w:ilvl="2" w:tplc="0C090005" w:tentative="1">
      <w:start w:val="1"/>
      <w:numFmt w:val="bullet"/>
      <w:lvlText w:val=""/>
      <w:lvlJc w:val="left"/>
      <w:pPr>
        <w:tabs>
          <w:tab w:val="num" w:pos="1877"/>
        </w:tabs>
        <w:ind w:left="1877" w:hanging="360"/>
      </w:pPr>
      <w:rPr>
        <w:rFonts w:ascii="Wingdings" w:hAnsi="Wingdings" w:hint="default"/>
      </w:rPr>
    </w:lvl>
    <w:lvl w:ilvl="3" w:tplc="0C090001" w:tentative="1">
      <w:start w:val="1"/>
      <w:numFmt w:val="bullet"/>
      <w:lvlText w:val=""/>
      <w:lvlJc w:val="left"/>
      <w:pPr>
        <w:tabs>
          <w:tab w:val="num" w:pos="2597"/>
        </w:tabs>
        <w:ind w:left="2597" w:hanging="360"/>
      </w:pPr>
      <w:rPr>
        <w:rFonts w:ascii="Symbol" w:hAnsi="Symbol" w:hint="default"/>
      </w:rPr>
    </w:lvl>
    <w:lvl w:ilvl="4" w:tplc="0C090003" w:tentative="1">
      <w:start w:val="1"/>
      <w:numFmt w:val="bullet"/>
      <w:lvlText w:val="o"/>
      <w:lvlJc w:val="left"/>
      <w:pPr>
        <w:tabs>
          <w:tab w:val="num" w:pos="3317"/>
        </w:tabs>
        <w:ind w:left="3317" w:hanging="360"/>
      </w:pPr>
      <w:rPr>
        <w:rFonts w:ascii="Courier New" w:hAnsi="Courier New" w:cs="Courier New" w:hint="default"/>
      </w:rPr>
    </w:lvl>
    <w:lvl w:ilvl="5" w:tplc="0C090005" w:tentative="1">
      <w:start w:val="1"/>
      <w:numFmt w:val="bullet"/>
      <w:lvlText w:val=""/>
      <w:lvlJc w:val="left"/>
      <w:pPr>
        <w:tabs>
          <w:tab w:val="num" w:pos="4037"/>
        </w:tabs>
        <w:ind w:left="4037" w:hanging="360"/>
      </w:pPr>
      <w:rPr>
        <w:rFonts w:ascii="Wingdings" w:hAnsi="Wingdings" w:hint="default"/>
      </w:rPr>
    </w:lvl>
    <w:lvl w:ilvl="6" w:tplc="0C090001" w:tentative="1">
      <w:start w:val="1"/>
      <w:numFmt w:val="bullet"/>
      <w:lvlText w:val=""/>
      <w:lvlJc w:val="left"/>
      <w:pPr>
        <w:tabs>
          <w:tab w:val="num" w:pos="4757"/>
        </w:tabs>
        <w:ind w:left="4757" w:hanging="360"/>
      </w:pPr>
      <w:rPr>
        <w:rFonts w:ascii="Symbol" w:hAnsi="Symbol" w:hint="default"/>
      </w:rPr>
    </w:lvl>
    <w:lvl w:ilvl="7" w:tplc="0C090003" w:tentative="1">
      <w:start w:val="1"/>
      <w:numFmt w:val="bullet"/>
      <w:lvlText w:val="o"/>
      <w:lvlJc w:val="left"/>
      <w:pPr>
        <w:tabs>
          <w:tab w:val="num" w:pos="5477"/>
        </w:tabs>
        <w:ind w:left="5477" w:hanging="360"/>
      </w:pPr>
      <w:rPr>
        <w:rFonts w:ascii="Courier New" w:hAnsi="Courier New" w:cs="Courier New" w:hint="default"/>
      </w:rPr>
    </w:lvl>
    <w:lvl w:ilvl="8" w:tplc="0C090005" w:tentative="1">
      <w:start w:val="1"/>
      <w:numFmt w:val="bullet"/>
      <w:lvlText w:val=""/>
      <w:lvlJc w:val="left"/>
      <w:pPr>
        <w:tabs>
          <w:tab w:val="num" w:pos="6197"/>
        </w:tabs>
        <w:ind w:left="6197" w:hanging="360"/>
      </w:pPr>
      <w:rPr>
        <w:rFonts w:ascii="Wingdings" w:hAnsi="Wingdings" w:hint="default"/>
      </w:rPr>
    </w:lvl>
  </w:abstractNum>
  <w:abstractNum w:abstractNumId="15" w15:restartNumberingAfterBreak="0">
    <w:nsid w:val="579233A5"/>
    <w:multiLevelType w:val="multilevel"/>
    <w:tmpl w:val="09C05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06162B"/>
    <w:multiLevelType w:val="multilevel"/>
    <w:tmpl w:val="5BB22318"/>
    <w:styleLink w:val="ListNumbered"/>
    <w:lvl w:ilvl="0">
      <w:start w:val="1"/>
      <w:numFmt w:val="decimal"/>
      <w:lvlText w:val="%1."/>
      <w:lvlJc w:val="left"/>
      <w:pPr>
        <w:tabs>
          <w:tab w:val="num" w:pos="567"/>
        </w:tabs>
        <w:ind w:left="567" w:hanging="283"/>
      </w:pPr>
      <w:rPr>
        <w:rFonts w:ascii="Arial" w:hAnsi="Arial" w:hint="default"/>
        <w:b/>
        <w:i w:val="0"/>
        <w:color w:val="87212E"/>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6C386E03"/>
    <w:multiLevelType w:val="hybridMultilevel"/>
    <w:tmpl w:val="845C23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6"/>
  </w:num>
  <w:num w:numId="14">
    <w:abstractNumId w:val="11"/>
  </w:num>
  <w:num w:numId="15">
    <w:abstractNumId w:val="12"/>
  </w:num>
  <w:num w:numId="16">
    <w:abstractNumId w:val="13"/>
  </w:num>
  <w:num w:numId="17">
    <w:abstractNumId w:val="10"/>
  </w:num>
  <w:num w:numId="18">
    <w:abstractNumId w:val="10"/>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noPunctuationKerning/>
  <w:characterSpacingControl w:val="doNotCompress"/>
  <w:hdrShapeDefaults>
    <o:shapedefaults v:ext="edit" spidmax="2049">
      <o:colormru v:ext="edit" colors="#87212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A7"/>
    <w:rsid w:val="0000560D"/>
    <w:rsid w:val="00017822"/>
    <w:rsid w:val="00033730"/>
    <w:rsid w:val="000358FB"/>
    <w:rsid w:val="00067CC4"/>
    <w:rsid w:val="000752D5"/>
    <w:rsid w:val="000C470D"/>
    <w:rsid w:val="00116EEC"/>
    <w:rsid w:val="00146633"/>
    <w:rsid w:val="0017185A"/>
    <w:rsid w:val="001A29C7"/>
    <w:rsid w:val="001C784B"/>
    <w:rsid w:val="001E1CD2"/>
    <w:rsid w:val="001F26B6"/>
    <w:rsid w:val="00222D74"/>
    <w:rsid w:val="00225BB5"/>
    <w:rsid w:val="00275845"/>
    <w:rsid w:val="00303D2D"/>
    <w:rsid w:val="003A6693"/>
    <w:rsid w:val="00400B43"/>
    <w:rsid w:val="00421FA6"/>
    <w:rsid w:val="00444219"/>
    <w:rsid w:val="004628C7"/>
    <w:rsid w:val="0047748D"/>
    <w:rsid w:val="004A2DB2"/>
    <w:rsid w:val="004A6FFA"/>
    <w:rsid w:val="004D0E5E"/>
    <w:rsid w:val="004E1DFD"/>
    <w:rsid w:val="004E587D"/>
    <w:rsid w:val="0050285D"/>
    <w:rsid w:val="0053735F"/>
    <w:rsid w:val="0053736F"/>
    <w:rsid w:val="00562EE6"/>
    <w:rsid w:val="00572672"/>
    <w:rsid w:val="005B2848"/>
    <w:rsid w:val="005E174C"/>
    <w:rsid w:val="005F4B1D"/>
    <w:rsid w:val="006215B2"/>
    <w:rsid w:val="00627BE0"/>
    <w:rsid w:val="00657C8F"/>
    <w:rsid w:val="00705465"/>
    <w:rsid w:val="00750326"/>
    <w:rsid w:val="007B1A60"/>
    <w:rsid w:val="007D240D"/>
    <w:rsid w:val="007D6A32"/>
    <w:rsid w:val="00807B25"/>
    <w:rsid w:val="008217A5"/>
    <w:rsid w:val="008315B3"/>
    <w:rsid w:val="00884B85"/>
    <w:rsid w:val="008C0666"/>
    <w:rsid w:val="008D28AE"/>
    <w:rsid w:val="008F22EE"/>
    <w:rsid w:val="008F717A"/>
    <w:rsid w:val="009309CD"/>
    <w:rsid w:val="0093450E"/>
    <w:rsid w:val="00943420"/>
    <w:rsid w:val="00960604"/>
    <w:rsid w:val="00980940"/>
    <w:rsid w:val="009C17DE"/>
    <w:rsid w:val="009F1476"/>
    <w:rsid w:val="00A53F8B"/>
    <w:rsid w:val="00A74516"/>
    <w:rsid w:val="00A86AC7"/>
    <w:rsid w:val="00A91F38"/>
    <w:rsid w:val="00AC131D"/>
    <w:rsid w:val="00B026EE"/>
    <w:rsid w:val="00B10715"/>
    <w:rsid w:val="00B57361"/>
    <w:rsid w:val="00B6019E"/>
    <w:rsid w:val="00B65CD7"/>
    <w:rsid w:val="00B77302"/>
    <w:rsid w:val="00BF28F5"/>
    <w:rsid w:val="00C0167B"/>
    <w:rsid w:val="00C049FD"/>
    <w:rsid w:val="00C52BFC"/>
    <w:rsid w:val="00C729FB"/>
    <w:rsid w:val="00C768F6"/>
    <w:rsid w:val="00C81C57"/>
    <w:rsid w:val="00CC3928"/>
    <w:rsid w:val="00CD70B1"/>
    <w:rsid w:val="00CE5BE6"/>
    <w:rsid w:val="00D73F73"/>
    <w:rsid w:val="00D9251F"/>
    <w:rsid w:val="00DA2BAD"/>
    <w:rsid w:val="00DC5616"/>
    <w:rsid w:val="00DD6254"/>
    <w:rsid w:val="00DE5144"/>
    <w:rsid w:val="00DF57D3"/>
    <w:rsid w:val="00E36C12"/>
    <w:rsid w:val="00E810D2"/>
    <w:rsid w:val="00E825A7"/>
    <w:rsid w:val="00E87898"/>
    <w:rsid w:val="00EA1869"/>
    <w:rsid w:val="00ED7BF6"/>
    <w:rsid w:val="00F06027"/>
    <w:rsid w:val="00F52687"/>
    <w:rsid w:val="00F947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87212e"/>
    </o:shapedefaults>
    <o:shapelayout v:ext="edit">
      <o:idmap v:ext="edit" data="1"/>
    </o:shapelayout>
  </w:shapeDefaults>
  <w:decimalSymbol w:val="."/>
  <w:listSeparator w:val=","/>
  <w15:docId w15:val="{10A9D640-7586-4DE3-80BE-57AEABC0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FA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00560D"/>
    <w:pPr>
      <w:keepNext/>
      <w:spacing w:before="240" w:after="113" w:line="440" w:lineRule="exact"/>
      <w:outlineLvl w:val="0"/>
    </w:pPr>
    <w:rPr>
      <w:rFonts w:cs="Arial"/>
      <w:b/>
      <w:bCs/>
      <w:color w:val="87212E"/>
      <w:kern w:val="32"/>
      <w:szCs w:val="36"/>
    </w:rPr>
  </w:style>
  <w:style w:type="paragraph" w:styleId="Heading2">
    <w:name w:val="heading 2"/>
    <w:basedOn w:val="Heading1"/>
    <w:next w:val="Normal"/>
    <w:qFormat/>
    <w:rsid w:val="0000560D"/>
    <w:pPr>
      <w:outlineLvl w:val="1"/>
    </w:pPr>
    <w:rPr>
      <w:b w:val="0"/>
      <w:bCs w:val="0"/>
      <w:iCs/>
      <w:szCs w:val="30"/>
    </w:rPr>
  </w:style>
  <w:style w:type="paragraph" w:styleId="Heading3">
    <w:name w:val="heading 3"/>
    <w:basedOn w:val="Heading2"/>
    <w:next w:val="Normal"/>
    <w:qFormat/>
    <w:rsid w:val="00943420"/>
    <w:pPr>
      <w:spacing w:before="227" w:after="57" w:line="340" w:lineRule="exact"/>
      <w:outlineLvl w:val="2"/>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umbered">
    <w:name w:val="List Numbered"/>
    <w:basedOn w:val="NoList"/>
    <w:rsid w:val="00C049FD"/>
    <w:pPr>
      <w:numPr>
        <w:numId w:val="13"/>
      </w:numPr>
    </w:pPr>
  </w:style>
  <w:style w:type="table" w:styleId="TableGrid">
    <w:name w:val="Table Grid"/>
    <w:basedOn w:val="TableNormal"/>
    <w:uiPriority w:val="39"/>
    <w:rsid w:val="00807B25"/>
    <w:pPr>
      <w:spacing w:after="120" w:line="3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BlockBold">
    <w:name w:val="Memo Block Bold"/>
    <w:basedOn w:val="Normal"/>
    <w:rsid w:val="00807B25"/>
    <w:rPr>
      <w:b/>
    </w:rPr>
  </w:style>
  <w:style w:type="paragraph" w:customStyle="1" w:styleId="MemoBlock">
    <w:name w:val="Memo Block"/>
    <w:basedOn w:val="Normal"/>
    <w:rsid w:val="00A91F38"/>
  </w:style>
  <w:style w:type="paragraph" w:styleId="ListBullet">
    <w:name w:val="List Bullet"/>
    <w:basedOn w:val="Normal"/>
    <w:rsid w:val="00C049FD"/>
    <w:pPr>
      <w:numPr>
        <w:numId w:val="12"/>
      </w:numPr>
      <w:tabs>
        <w:tab w:val="left" w:pos="567"/>
      </w:tabs>
      <w:spacing w:before="20"/>
    </w:pPr>
  </w:style>
  <w:style w:type="paragraph" w:customStyle="1" w:styleId="ListSubBullet">
    <w:name w:val="List Sub Bullet"/>
    <w:basedOn w:val="ListBullet"/>
    <w:rsid w:val="001A29C7"/>
    <w:pPr>
      <w:numPr>
        <w:numId w:val="11"/>
      </w:numPr>
      <w:tabs>
        <w:tab w:val="clear" w:pos="567"/>
        <w:tab w:val="left" w:pos="900"/>
      </w:tabs>
    </w:pPr>
  </w:style>
  <w:style w:type="paragraph" w:styleId="Header">
    <w:name w:val="header"/>
    <w:basedOn w:val="Normal"/>
    <w:rsid w:val="008D28AE"/>
    <w:pPr>
      <w:tabs>
        <w:tab w:val="center" w:pos="4536"/>
        <w:tab w:val="right" w:pos="9072"/>
      </w:tabs>
      <w:spacing w:after="240"/>
    </w:pPr>
  </w:style>
  <w:style w:type="paragraph" w:styleId="Footer">
    <w:name w:val="footer"/>
    <w:basedOn w:val="Normal"/>
    <w:rsid w:val="00C729FB"/>
    <w:pPr>
      <w:tabs>
        <w:tab w:val="right" w:pos="6120"/>
      </w:tabs>
      <w:spacing w:before="120" w:after="120" w:line="240" w:lineRule="auto"/>
    </w:pPr>
    <w:rPr>
      <w:color w:val="2B0D61"/>
      <w:sz w:val="16"/>
      <w:szCs w:val="16"/>
    </w:rPr>
  </w:style>
  <w:style w:type="character" w:styleId="Hyperlink">
    <w:name w:val="Hyperlink"/>
    <w:uiPriority w:val="99"/>
    <w:rsid w:val="00E36C12"/>
    <w:rPr>
      <w:color w:val="0000FF"/>
      <w:u w:val="single"/>
    </w:rPr>
  </w:style>
  <w:style w:type="paragraph" w:styleId="BalloonText">
    <w:name w:val="Balloon Text"/>
    <w:basedOn w:val="Normal"/>
    <w:link w:val="BalloonTextChar"/>
    <w:uiPriority w:val="99"/>
    <w:semiHidden/>
    <w:unhideWhenUsed/>
    <w:rsid w:val="007D6A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A32"/>
    <w:rPr>
      <w:rFonts w:ascii="Tahoma" w:hAnsi="Tahoma" w:cs="Tahoma"/>
      <w:sz w:val="16"/>
      <w:szCs w:val="16"/>
      <w:lang w:eastAsia="en-AU"/>
    </w:rPr>
  </w:style>
  <w:style w:type="paragraph" w:styleId="NormalWeb">
    <w:name w:val="Normal (Web)"/>
    <w:basedOn w:val="Normal"/>
    <w:uiPriority w:val="99"/>
    <w:unhideWhenUsed/>
    <w:rsid w:val="00421FA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Spacing">
    <w:name w:val="No Spacing"/>
    <w:uiPriority w:val="1"/>
    <w:qFormat/>
    <w:rsid w:val="00421FA6"/>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421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ppens.nz/types-of-emergencies/" TargetMode="External"/><Relationship Id="rId13" Type="http://schemas.openxmlformats.org/officeDocument/2006/relationships/hyperlink" Target="http://www.civildefence.govt.nz/assets/Uploads/2-Where-do-tsunami-come-from.jpg" TargetMode="External"/><Relationship Id="rId18" Type="http://schemas.openxmlformats.org/officeDocument/2006/relationships/hyperlink" Target="https://www.happens.nz/types-of-emergencies/" TargetMode="External"/><Relationship Id="rId26" Type="http://schemas.openxmlformats.org/officeDocument/2006/relationships/image" Target="media/image5.png"/><Relationship Id="rId39" Type="http://schemas.openxmlformats.org/officeDocument/2006/relationships/hyperlink" Target="https://www.happens.nz/types-of-emergencies/" TargetMode="External"/><Relationship Id="rId3" Type="http://schemas.openxmlformats.org/officeDocument/2006/relationships/settings" Target="settings.xml"/><Relationship Id="rId21" Type="http://schemas.openxmlformats.org/officeDocument/2006/relationships/hyperlink" Target="http://www.civildefence.govt.nz/assets/Uploads/1-How-a-tsunami-works.jpg" TargetMode="External"/><Relationship Id="rId34" Type="http://schemas.openxmlformats.org/officeDocument/2006/relationships/hyperlink" Target="https://www.happens.nz/types-of-emergencies/" TargetMode="External"/><Relationship Id="rId42" Type="http://schemas.openxmlformats.org/officeDocument/2006/relationships/hyperlink" Target="http://www.civildefence.govt.nz/assets/Uploads/8-Types-of-tsunami-warning-Official.jpg" TargetMode="External"/><Relationship Id="rId7" Type="http://schemas.openxmlformats.org/officeDocument/2006/relationships/hyperlink" Target="https://www.happens.nz/types-of-emergencies/" TargetMode="External"/><Relationship Id="rId12" Type="http://schemas.openxmlformats.org/officeDocument/2006/relationships/hyperlink" Target="https://www.happens.nz/types-of-emergencies/" TargetMode="External"/><Relationship Id="rId17" Type="http://schemas.openxmlformats.org/officeDocument/2006/relationships/hyperlink" Target="https://www.happens.nz/types-of-emergencies/" TargetMode="External"/><Relationship Id="rId25" Type="http://schemas.openxmlformats.org/officeDocument/2006/relationships/hyperlink" Target="http://www.happens.nz" TargetMode="External"/><Relationship Id="rId33" Type="http://schemas.openxmlformats.org/officeDocument/2006/relationships/hyperlink" Target="https://www.happens.nz/types-of-emergencies/" TargetMode="External"/><Relationship Id="rId38" Type="http://schemas.openxmlformats.org/officeDocument/2006/relationships/hyperlink" Target="https://www.happens.nz/types-of-emergencies/" TargetMode="External"/><Relationship Id="rId2" Type="http://schemas.openxmlformats.org/officeDocument/2006/relationships/styles" Target="styles.xml"/><Relationship Id="rId16" Type="http://schemas.openxmlformats.org/officeDocument/2006/relationships/image" Target="media/image3.tmp"/><Relationship Id="rId20" Type="http://schemas.openxmlformats.org/officeDocument/2006/relationships/hyperlink" Target="http://www.civildefence.govt.nz/assets/Uploads/3-The-impact-of-tsunami-waves.jpg" TargetMode="External"/><Relationship Id="rId29" Type="http://schemas.openxmlformats.org/officeDocument/2006/relationships/hyperlink" Target="http://www.civildefence.govt.nz/assets/Uploads/6.-It-happens-here.jpg" TargetMode="External"/><Relationship Id="rId41" Type="http://schemas.openxmlformats.org/officeDocument/2006/relationships/hyperlink" Target="https://www.happens.nz/types-of-emergen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ppens.nz/types-of-emergencies/" TargetMode="External"/><Relationship Id="rId24" Type="http://schemas.openxmlformats.org/officeDocument/2006/relationships/image" Target="media/image4.tmp"/><Relationship Id="rId32" Type="http://schemas.openxmlformats.org/officeDocument/2006/relationships/hyperlink" Target="https://www.happens.nz/types-of-emergencies/" TargetMode="External"/><Relationship Id="rId37" Type="http://schemas.openxmlformats.org/officeDocument/2006/relationships/hyperlink" Target="http://www.civildefence.govt.nz/assets/Uploads/12-After-a-tsunami.jpg" TargetMode="External"/><Relationship Id="rId40" Type="http://schemas.openxmlformats.org/officeDocument/2006/relationships/hyperlink" Target="https://www.happens.nz/types-of-emergencie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appens.nz/types-of-emergencies/" TargetMode="External"/><Relationship Id="rId23" Type="http://schemas.openxmlformats.org/officeDocument/2006/relationships/hyperlink" Target="https://www.happens.nz/make-a-plan/" TargetMode="External"/><Relationship Id="rId28" Type="http://schemas.openxmlformats.org/officeDocument/2006/relationships/hyperlink" Target="https://www.happens.nz/types-of-emergencies/" TargetMode="External"/><Relationship Id="rId36" Type="http://schemas.openxmlformats.org/officeDocument/2006/relationships/hyperlink" Target="http://www.civildefence.govt.nz/assets/Uploads/11-During-a-tsunami.jpg" TargetMode="External"/><Relationship Id="rId10" Type="http://schemas.openxmlformats.org/officeDocument/2006/relationships/hyperlink" Target="https://www.happens.nz/types-of-emergencies/" TargetMode="External"/><Relationship Id="rId19" Type="http://schemas.openxmlformats.org/officeDocument/2006/relationships/hyperlink" Target="http://www.civildefence.govt.nz/%5bsitetree_link,id=%5d" TargetMode="External"/><Relationship Id="rId31" Type="http://schemas.openxmlformats.org/officeDocument/2006/relationships/hyperlink" Target="https://www.happens.nz/types-of-emergencie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s://www.happens.nz/make-a-plan/" TargetMode="External"/><Relationship Id="rId27" Type="http://schemas.openxmlformats.org/officeDocument/2006/relationships/hyperlink" Target="https://www.happens.nz/types-of-emergencies/" TargetMode="External"/><Relationship Id="rId30" Type="http://schemas.openxmlformats.org/officeDocument/2006/relationships/hyperlink" Target="https://www.happens.nz/types-of-emergencies/" TargetMode="External"/><Relationship Id="rId35" Type="http://schemas.openxmlformats.org/officeDocument/2006/relationships/hyperlink" Target="http://www.civildefence.govt.nz/assets/Uploads/10-Before-a-tsunami.jpg" TargetMode="External"/><Relationship Id="rId43" Type="http://schemas.openxmlformats.org/officeDocument/2006/relationships/hyperlink" Target="http://www.civildefence.govt.nz/assets/Uploads/9-Types-of-tsunami-warning-Informal.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GeneralBlank%20Word%20Document%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GeneralBlank Word Document (Letterhead)</Template>
  <TotalTime>57</TotalTime>
  <Pages>1</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Cheesman [DPMC]</dc:creator>
  <dc:description>DPMC iManage Templates</dc:description>
  <cp:lastModifiedBy>Bridget Cheesman [DPMC]</cp:lastModifiedBy>
  <cp:revision>3</cp:revision>
  <cp:lastPrinted>2006-05-10T06:11:00Z</cp:lastPrinted>
  <dcterms:created xsi:type="dcterms:W3CDTF">2016-10-31T01:31:00Z</dcterms:created>
  <dcterms:modified xsi:type="dcterms:W3CDTF">2016-10-31T02:27:00Z</dcterms:modified>
  <cp:category>General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01.00.00</vt:lpwstr>
  </property>
  <property fmtid="{D5CDD505-2E9C-101B-9397-08002B2CF9AE}" pid="3" name="Objective-Comment">
    <vt:lpwstr/>
  </property>
  <property fmtid="{D5CDD505-2E9C-101B-9397-08002B2CF9AE}" pid="4" name="Objective-CreationStamp">
    <vt:filetime>2008-11-05T00:00:00Z</vt:filetime>
  </property>
  <property fmtid="{D5CDD505-2E9C-101B-9397-08002B2CF9AE}" pid="5" name="Objective-Id">
    <vt:lpwstr>A182249</vt:lpwstr>
  </property>
  <property fmtid="{D5CDD505-2E9C-101B-9397-08002B2CF9AE}" pid="6" name="Objective-IsApproved">
    <vt:lpwstr>No</vt:lpwstr>
  </property>
  <property fmtid="{D5CDD505-2E9C-101B-9397-08002B2CF9AE}" pid="7" name="Objective-IsPublished">
    <vt:lpwstr>Yes</vt:lpwstr>
  </property>
  <property fmtid="{D5CDD505-2E9C-101B-9397-08002B2CF9AE}" pid="8" name="Objective-DatePublished">
    <vt:filetime>2008-11-05T00:00:00Z</vt:filetime>
  </property>
  <property fmtid="{D5CDD505-2E9C-101B-9397-08002B2CF9AE}" pid="9" name="Objective-ModificationStamp">
    <vt:filetime>2010-05-14T00:00:00Z</vt:filetime>
  </property>
  <property fmtid="{D5CDD505-2E9C-101B-9397-08002B2CF9AE}" pid="10" name="Objective-Owner">
    <vt:lpwstr>Objective Administrator</vt:lpwstr>
  </property>
  <property fmtid="{D5CDD505-2E9C-101B-9397-08002B2CF9AE}" pid="11" name="Objective-Path">
    <vt:lpwstr>Objective Global Folder:Utilities:Templates:Generic templates:</vt:lpwstr>
  </property>
  <property fmtid="{D5CDD505-2E9C-101B-9397-08002B2CF9AE}" pid="12" name="Objective-Parent">
    <vt:lpwstr>Generic templates</vt:lpwstr>
  </property>
  <property fmtid="{D5CDD505-2E9C-101B-9397-08002B2CF9AE}" pid="13" name="Objective-State">
    <vt:lpwstr>Published</vt:lpwstr>
  </property>
  <property fmtid="{D5CDD505-2E9C-101B-9397-08002B2CF9AE}" pid="14" name="Objective-Title">
    <vt:lpwstr>Blank Word Document (Letterhead)</vt:lpwstr>
  </property>
  <property fmtid="{D5CDD505-2E9C-101B-9397-08002B2CF9AE}" pid="15" name="Objective-Version">
    <vt:lpwstr>1.0</vt:lpwstr>
  </property>
  <property fmtid="{D5CDD505-2E9C-101B-9397-08002B2CF9AE}" pid="16" name="Objective-VersionComment">
    <vt:lpwstr>First version</vt:lpwstr>
  </property>
  <property fmtid="{D5CDD505-2E9C-101B-9397-08002B2CF9AE}" pid="17" name="Objective-VersionNumber">
    <vt:i4>1</vt:i4>
  </property>
  <property fmtid="{D5CDD505-2E9C-101B-9397-08002B2CF9AE}" pid="18" name="Objective-FileNumber">
    <vt:lpwstr/>
  </property>
  <property fmtid="{D5CDD505-2E9C-101B-9397-08002B2CF9AE}" pid="19" name="Objective-Classification">
    <vt:lpwstr>Not classified</vt:lpwstr>
  </property>
  <property fmtid="{D5CDD505-2E9C-101B-9397-08002B2CF9AE}" pid="20" name="Objective-Caveats">
    <vt:lpwstr/>
  </property>
  <property fmtid="{D5CDD505-2E9C-101B-9397-08002B2CF9AE}" pid="21" name="Objective-Security Classification [system]">
    <vt:lpwstr/>
  </property>
  <property fmtid="{D5CDD505-2E9C-101B-9397-08002B2CF9AE}" pid="22" name="Objective-Security Endorsement [system]">
    <vt:lpwstr/>
  </property>
</Properties>
</file>