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2EFC2FE4" w:rsidR="009A2D11" w:rsidRPr="001511E0" w:rsidRDefault="00B51051" w:rsidP="00735B4D">
      <w:pPr>
        <w:bidi/>
        <w:rPr>
          <w:b/>
          <w:bCs/>
          <w:szCs w:val="28"/>
        </w:rPr>
      </w:pPr>
      <w:r w:rsidRPr="001511E0">
        <w:rPr>
          <w:noProof/>
          <w:szCs w:val="28"/>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9A2BDF3">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1511E0">
        <w:rPr>
          <w:noProof/>
          <w:color w:val="003F87"/>
          <w:szCs w:val="28"/>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7C21A01" w:rsidR="007D7805" w:rsidRPr="00735B4D" w:rsidRDefault="00010FC1" w:rsidP="009A39EF">
                            <w:pPr>
                              <w:pStyle w:val="Heading1"/>
                              <w:bidi/>
                              <w:rPr>
                                <w:sz w:val="40"/>
                                <w:szCs w:val="18"/>
                              </w:rPr>
                            </w:pPr>
                            <w:r w:rsidRPr="00735B4D">
                              <w:rPr>
                                <w:b w:val="0"/>
                                <w:szCs w:val="36"/>
                                <w:rtl/>
                              </w:rPr>
                              <w:t>ما نوع الدعم المتاح وأين يمكنك الحصول على المساعدة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left:0;text-align:left;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7C21A01" w:rsidR="007D7805" w:rsidRPr="00735B4D" w:rsidRDefault="00010FC1" w:rsidP="009A39EF">
                      <w:pPr>
                        <w:pStyle w:val="Heading1"/>
                        <w:bidi/>
                        <w:rPr>
                          <w:sz w:val="40"/>
                          <w:szCs w:val="18"/>
                        </w:rPr>
                      </w:pPr>
                      <w:r w:rsidRPr="00735B4D">
                        <w:rPr>
                          <w:b w:val="0"/>
                          <w:szCs w:val="36"/>
                          <w:rtl/>
                        </w:rPr>
                        <w:t>ما نوع الدعم المتاح وأين يمكنك الحصول على المساعدة</w:t>
                      </w:r>
                    </w:p>
                  </w:txbxContent>
                </v:textbox>
                <w10:wrap type="topAndBottom" anchorx="margin"/>
              </v:shape>
            </w:pict>
          </mc:Fallback>
        </mc:AlternateContent>
      </w:r>
      <w:r w:rsidR="006B0D4B" w:rsidRPr="001511E0">
        <w:rPr>
          <w:noProof/>
          <w:color w:val="003F87"/>
          <w:szCs w:val="28"/>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1511E0">
        <w:rPr>
          <w:b/>
          <w:bCs/>
          <w:szCs w:val="28"/>
          <w:rtl/>
        </w:rPr>
        <w:t>إذا كانت حياتك في خطر، اتصل هاتفياً بالرقم 111.</w:t>
      </w:r>
    </w:p>
    <w:p w14:paraId="506A5E9E" w14:textId="10DC63C4" w:rsidR="00C34E91" w:rsidRPr="001511E0" w:rsidRDefault="00C34E91" w:rsidP="00DB7381">
      <w:pPr>
        <w:bidi/>
        <w:rPr>
          <w:szCs w:val="28"/>
        </w:rPr>
      </w:pPr>
      <w:r w:rsidRPr="001511E0">
        <w:rPr>
          <w:szCs w:val="28"/>
          <w:rtl/>
        </w:rPr>
        <w:t xml:space="preserve">للحصول على آخر التحديثات، تفضل بزيارة </w:t>
      </w:r>
      <w:hyperlink r:id="rId12" w:history="1">
        <w:r w:rsidRPr="001511E0">
          <w:rPr>
            <w:rStyle w:val="Hyperlink"/>
            <w:szCs w:val="28"/>
            <w:rtl/>
          </w:rPr>
          <w:t>www.civildefence.govt.nz</w:t>
        </w:r>
      </w:hyperlink>
      <w:r w:rsidRPr="001511E0">
        <w:rPr>
          <w:szCs w:val="28"/>
          <w:rtl/>
        </w:rPr>
        <w:t xml:space="preserve"> وتابع مجموعة الدفاع المدني لإدارة الطوارئ المحلية عبر الإنترنت وعلى وسائل التواصل الاجتماعي.</w:t>
      </w:r>
    </w:p>
    <w:p w14:paraId="1E340B45" w14:textId="4368718E" w:rsidR="008946A1" w:rsidRPr="001511E0" w:rsidRDefault="001619A8" w:rsidP="00DB7381">
      <w:pPr>
        <w:pStyle w:val="Heading2"/>
        <w:bidi/>
        <w:rPr>
          <w:b w:val="0"/>
          <w:bCs/>
          <w:szCs w:val="32"/>
        </w:rPr>
      </w:pPr>
      <w:r w:rsidRPr="001511E0">
        <w:rPr>
          <w:b w:val="0"/>
          <w:bCs/>
          <w:szCs w:val="32"/>
          <w:rtl/>
        </w:rPr>
        <w:t>المحتويات</w:t>
      </w:r>
    </w:p>
    <w:p w14:paraId="0496244A" w14:textId="22CB15BD" w:rsidR="008946A1" w:rsidRPr="001511E0" w:rsidRDefault="0021435F" w:rsidP="00DB7381">
      <w:pPr>
        <w:pStyle w:val="ListParagraph"/>
        <w:numPr>
          <w:ilvl w:val="0"/>
          <w:numId w:val="5"/>
        </w:numPr>
        <w:bidi/>
        <w:rPr>
          <w:szCs w:val="28"/>
        </w:rPr>
      </w:pPr>
      <w:hyperlink w:anchor="_Evacuation_and_accommodation" w:history="1">
        <w:r w:rsidRPr="001511E0">
          <w:rPr>
            <w:rStyle w:val="Hyperlink"/>
            <w:szCs w:val="28"/>
            <w:rtl/>
          </w:rPr>
          <w:t>الإخلاء والإسكان</w:t>
        </w:r>
      </w:hyperlink>
    </w:p>
    <w:p w14:paraId="72927C12" w14:textId="754BFDEB" w:rsidR="00332B65" w:rsidRPr="001511E0" w:rsidRDefault="0021435F" w:rsidP="00DB7381">
      <w:pPr>
        <w:pStyle w:val="ListParagraph"/>
        <w:numPr>
          <w:ilvl w:val="0"/>
          <w:numId w:val="5"/>
        </w:numPr>
        <w:bidi/>
        <w:rPr>
          <w:szCs w:val="28"/>
        </w:rPr>
      </w:pPr>
      <w:hyperlink w:anchor="_Traffic_and_travel" w:history="1">
        <w:r w:rsidRPr="001511E0">
          <w:rPr>
            <w:rStyle w:val="Hyperlink"/>
            <w:szCs w:val="28"/>
            <w:rtl/>
          </w:rPr>
          <w:t xml:space="preserve">حركة المرور والسفر </w:t>
        </w:r>
      </w:hyperlink>
    </w:p>
    <w:p w14:paraId="1F2DB23E" w14:textId="59A5A218" w:rsidR="001619A8" w:rsidRPr="001511E0" w:rsidRDefault="0021435F" w:rsidP="00DB7381">
      <w:pPr>
        <w:pStyle w:val="ListParagraph"/>
        <w:numPr>
          <w:ilvl w:val="0"/>
          <w:numId w:val="5"/>
        </w:numPr>
        <w:bidi/>
        <w:rPr>
          <w:szCs w:val="28"/>
        </w:rPr>
      </w:pPr>
      <w:hyperlink w:anchor="_Financial_support" w:history="1">
        <w:r w:rsidRPr="001511E0">
          <w:rPr>
            <w:rStyle w:val="Hyperlink"/>
            <w:szCs w:val="28"/>
            <w:rtl/>
          </w:rPr>
          <w:t>الدعم المالي</w:t>
        </w:r>
      </w:hyperlink>
    </w:p>
    <w:p w14:paraId="0C853C43" w14:textId="097A1828" w:rsidR="00435407" w:rsidRPr="001511E0" w:rsidRDefault="0021435F" w:rsidP="00DB7381">
      <w:pPr>
        <w:pStyle w:val="ListParagraph"/>
        <w:numPr>
          <w:ilvl w:val="0"/>
          <w:numId w:val="5"/>
        </w:numPr>
        <w:bidi/>
        <w:rPr>
          <w:szCs w:val="28"/>
        </w:rPr>
      </w:pPr>
      <w:hyperlink w:anchor="_Health_and_wellbeing" w:history="1">
        <w:r w:rsidRPr="001511E0">
          <w:rPr>
            <w:rStyle w:val="Hyperlink"/>
            <w:szCs w:val="28"/>
            <w:rtl/>
          </w:rPr>
          <w:t>الصحة والرفاهية</w:t>
        </w:r>
      </w:hyperlink>
    </w:p>
    <w:p w14:paraId="69E0F128" w14:textId="4477DA7C" w:rsidR="001619A8" w:rsidRPr="001511E0" w:rsidRDefault="0021435F" w:rsidP="00DB7381">
      <w:pPr>
        <w:pStyle w:val="ListParagraph"/>
        <w:numPr>
          <w:ilvl w:val="0"/>
          <w:numId w:val="5"/>
        </w:numPr>
        <w:bidi/>
        <w:rPr>
          <w:szCs w:val="28"/>
        </w:rPr>
      </w:pPr>
      <w:hyperlink w:anchor="_Support_for_disabled" w:history="1">
        <w:r w:rsidRPr="001511E0">
          <w:rPr>
            <w:rStyle w:val="Hyperlink"/>
            <w:szCs w:val="28"/>
            <w:rtl/>
          </w:rPr>
          <w:t>دعم الأشخاص ذوي الاحتياجات الخاصة</w:t>
        </w:r>
      </w:hyperlink>
    </w:p>
    <w:p w14:paraId="67973BF1" w14:textId="0DDF1497" w:rsidR="001619A8" w:rsidRPr="001511E0" w:rsidRDefault="0021435F" w:rsidP="00DB7381">
      <w:pPr>
        <w:pStyle w:val="ListParagraph"/>
        <w:numPr>
          <w:ilvl w:val="0"/>
          <w:numId w:val="5"/>
        </w:numPr>
        <w:bidi/>
        <w:rPr>
          <w:szCs w:val="28"/>
        </w:rPr>
      </w:pPr>
      <w:hyperlink w:anchor="_Support_for_Whānau" w:history="1">
        <w:r w:rsidRPr="001511E0">
          <w:rPr>
            <w:rStyle w:val="Hyperlink"/>
            <w:szCs w:val="28"/>
            <w:rtl/>
          </w:rPr>
          <w:t>دعم عوائل الماوري</w:t>
        </w:r>
      </w:hyperlink>
    </w:p>
    <w:p w14:paraId="722C672A" w14:textId="1C4780BA" w:rsidR="003A7BD0" w:rsidRPr="001511E0" w:rsidRDefault="0021435F" w:rsidP="00DB7381">
      <w:pPr>
        <w:pStyle w:val="ListParagraph"/>
        <w:numPr>
          <w:ilvl w:val="0"/>
          <w:numId w:val="5"/>
        </w:numPr>
        <w:bidi/>
        <w:rPr>
          <w:szCs w:val="28"/>
        </w:rPr>
      </w:pPr>
      <w:hyperlink w:anchor="_Support_for_Pacific" w:history="1">
        <w:r w:rsidRPr="001511E0">
          <w:rPr>
            <w:rStyle w:val="Hyperlink"/>
            <w:szCs w:val="28"/>
            <w:rtl/>
          </w:rPr>
          <w:t>دعم شعوب المحيط الهادئ</w:t>
        </w:r>
      </w:hyperlink>
    </w:p>
    <w:p w14:paraId="52860821" w14:textId="29DE628E" w:rsidR="003A7BD0" w:rsidRPr="001511E0" w:rsidRDefault="0021435F" w:rsidP="00DB7381">
      <w:pPr>
        <w:pStyle w:val="ListParagraph"/>
        <w:numPr>
          <w:ilvl w:val="0"/>
          <w:numId w:val="5"/>
        </w:numPr>
        <w:bidi/>
        <w:rPr>
          <w:szCs w:val="28"/>
        </w:rPr>
      </w:pPr>
      <w:hyperlink w:anchor="_Support_for_ethnic" w:history="1">
        <w:r w:rsidRPr="001511E0">
          <w:rPr>
            <w:rStyle w:val="Hyperlink"/>
            <w:szCs w:val="28"/>
            <w:rtl/>
          </w:rPr>
          <w:t>دعم الجاليات العرقية</w:t>
        </w:r>
      </w:hyperlink>
    </w:p>
    <w:p w14:paraId="00F27064" w14:textId="39D4F460" w:rsidR="001619A8" w:rsidRPr="001511E0" w:rsidRDefault="0021435F" w:rsidP="00DB7381">
      <w:pPr>
        <w:pStyle w:val="ListParagraph"/>
        <w:numPr>
          <w:ilvl w:val="0"/>
          <w:numId w:val="5"/>
        </w:numPr>
        <w:bidi/>
        <w:rPr>
          <w:szCs w:val="28"/>
        </w:rPr>
      </w:pPr>
      <w:hyperlink w:anchor="_Foreign_nationals" w:history="1">
        <w:r w:rsidRPr="001511E0">
          <w:rPr>
            <w:rStyle w:val="Hyperlink"/>
            <w:szCs w:val="28"/>
            <w:rtl/>
          </w:rPr>
          <w:t>الرعايا الأجانب</w:t>
        </w:r>
      </w:hyperlink>
    </w:p>
    <w:p w14:paraId="65A15B57" w14:textId="12DA8B0B" w:rsidR="001619A8" w:rsidRPr="001511E0" w:rsidRDefault="0021435F" w:rsidP="00DB7381">
      <w:pPr>
        <w:pStyle w:val="ListParagraph"/>
        <w:numPr>
          <w:ilvl w:val="0"/>
          <w:numId w:val="5"/>
        </w:numPr>
        <w:bidi/>
        <w:rPr>
          <w:szCs w:val="28"/>
        </w:rPr>
      </w:pPr>
      <w:hyperlink w:anchor="_Animal_welfare" w:history="1">
        <w:r w:rsidRPr="001511E0">
          <w:rPr>
            <w:rStyle w:val="Hyperlink"/>
            <w:szCs w:val="28"/>
            <w:rtl/>
          </w:rPr>
          <w:t>سلامة الحيوان</w:t>
        </w:r>
      </w:hyperlink>
    </w:p>
    <w:p w14:paraId="40A184B6" w14:textId="0CB00ACC" w:rsidR="001619A8" w:rsidRPr="001511E0" w:rsidRDefault="0021435F" w:rsidP="00DB7381">
      <w:pPr>
        <w:pStyle w:val="ListParagraph"/>
        <w:numPr>
          <w:ilvl w:val="0"/>
          <w:numId w:val="5"/>
        </w:numPr>
        <w:bidi/>
        <w:rPr>
          <w:szCs w:val="28"/>
        </w:rPr>
      </w:pPr>
      <w:hyperlink w:anchor="_Insurance" w:history="1">
        <w:r w:rsidRPr="001511E0">
          <w:rPr>
            <w:rStyle w:val="Hyperlink"/>
            <w:szCs w:val="28"/>
            <w:rtl/>
          </w:rPr>
          <w:t>التأمين</w:t>
        </w:r>
      </w:hyperlink>
    </w:p>
    <w:p w14:paraId="615E8313" w14:textId="5C581E62" w:rsidR="001619A8" w:rsidRPr="001511E0" w:rsidRDefault="0021435F" w:rsidP="00DB7381">
      <w:pPr>
        <w:pStyle w:val="ListParagraph"/>
        <w:numPr>
          <w:ilvl w:val="0"/>
          <w:numId w:val="5"/>
        </w:numPr>
        <w:bidi/>
        <w:rPr>
          <w:szCs w:val="28"/>
        </w:rPr>
      </w:pPr>
      <w:hyperlink w:anchor="_Tenants_and_landlords" w:history="1">
        <w:r w:rsidRPr="001511E0">
          <w:rPr>
            <w:rStyle w:val="Hyperlink"/>
            <w:szCs w:val="28"/>
            <w:rtl/>
          </w:rPr>
          <w:t>المستأجرين ومالكو العقارات</w:t>
        </w:r>
      </w:hyperlink>
    </w:p>
    <w:p w14:paraId="341F5467" w14:textId="12FA694F" w:rsidR="003A7BD0" w:rsidRPr="001511E0" w:rsidRDefault="0021435F" w:rsidP="00DB7381">
      <w:pPr>
        <w:pStyle w:val="ListParagraph"/>
        <w:numPr>
          <w:ilvl w:val="0"/>
          <w:numId w:val="5"/>
        </w:numPr>
        <w:bidi/>
        <w:rPr>
          <w:szCs w:val="28"/>
        </w:rPr>
      </w:pPr>
      <w:hyperlink w:anchor="_Schools_and_early" w:history="1">
        <w:r w:rsidRPr="001511E0">
          <w:rPr>
            <w:rStyle w:val="Hyperlink"/>
            <w:szCs w:val="28"/>
            <w:rtl/>
          </w:rPr>
          <w:t>المدارس ومراكز تعليم الطفولة المبكرة</w:t>
        </w:r>
      </w:hyperlink>
    </w:p>
    <w:p w14:paraId="30E9DA3C" w14:textId="5A3B405E" w:rsidR="0095146F" w:rsidRPr="001511E0" w:rsidRDefault="0095146F" w:rsidP="00DB7381">
      <w:pPr>
        <w:pStyle w:val="Heading2"/>
        <w:bidi/>
        <w:rPr>
          <w:b w:val="0"/>
          <w:bCs/>
          <w:szCs w:val="32"/>
        </w:rPr>
      </w:pPr>
      <w:bookmarkStart w:id="0" w:name="_Evacuation_and_accommodation"/>
      <w:bookmarkEnd w:id="0"/>
      <w:r w:rsidRPr="001511E0">
        <w:rPr>
          <w:b w:val="0"/>
          <w:bCs/>
          <w:szCs w:val="32"/>
          <w:rtl/>
        </w:rPr>
        <w:t>الإخلاء والإسكان</w:t>
      </w:r>
    </w:p>
    <w:p w14:paraId="0B55BA25" w14:textId="70800CD4" w:rsidR="01A8F9FD" w:rsidRPr="001511E0" w:rsidRDefault="0083107F" w:rsidP="000E1CEF">
      <w:pPr>
        <w:pStyle w:val="Heading3"/>
        <w:bidi/>
        <w:rPr>
          <w:szCs w:val="28"/>
        </w:rPr>
      </w:pPr>
      <w:r w:rsidRPr="001511E0">
        <w:rPr>
          <w:szCs w:val="28"/>
          <w:rtl/>
        </w:rPr>
        <w:t>الإخلاء</w:t>
      </w:r>
    </w:p>
    <w:p w14:paraId="62DAFC60" w14:textId="3589DD39" w:rsidR="00D7332C" w:rsidRPr="001511E0" w:rsidRDefault="00D7332C" w:rsidP="00DB7381">
      <w:pPr>
        <w:bidi/>
        <w:rPr>
          <w:szCs w:val="28"/>
        </w:rPr>
      </w:pPr>
      <w:r w:rsidRPr="001511E0">
        <w:rPr>
          <w:szCs w:val="28"/>
          <w:rtl/>
        </w:rPr>
        <w:t>إذا كنت بحاجة إلى الإخلاء، فيرجى التوجه إلى الأصدقاء أو العائلة إذا استطعت ذلك.</w:t>
      </w:r>
    </w:p>
    <w:p w14:paraId="1C35E8B9" w14:textId="2032A407" w:rsidR="00D7332C" w:rsidRPr="001511E0" w:rsidRDefault="00D7332C" w:rsidP="00DB7381">
      <w:pPr>
        <w:bidi/>
        <w:rPr>
          <w:szCs w:val="28"/>
        </w:rPr>
      </w:pPr>
      <w:r w:rsidRPr="001511E0">
        <w:rPr>
          <w:szCs w:val="28"/>
          <w:rtl/>
        </w:rPr>
        <w:t>إذا لم تتمكن من البقاء مع العائلة، فيمكنك الإخلاء إلى مركز للدفاع المدني. للحصول على قائمة بمراكز الدفاع المدني المفتوحة لهذه الخدمة، تحقق من الموقع الإلكتروني لمجموعة الدفاع المدني لإدارة الطوارئ.</w:t>
      </w:r>
    </w:p>
    <w:p w14:paraId="3E34C029" w14:textId="43D2E298" w:rsidR="00D7332C" w:rsidRPr="001511E0" w:rsidRDefault="00D7332C" w:rsidP="00DB7381">
      <w:pPr>
        <w:bidi/>
        <w:rPr>
          <w:szCs w:val="28"/>
        </w:rPr>
      </w:pPr>
      <w:r w:rsidRPr="001511E0">
        <w:rPr>
          <w:szCs w:val="28"/>
          <w:rtl/>
        </w:rPr>
        <w:t>خذ معك أي أغراض أساسية قد تحتاجها. بما في ذلك الأدوية والملابس الدافئة والأغراض الخاصة بالأطفال.</w:t>
      </w:r>
    </w:p>
    <w:p w14:paraId="0C4BA781" w14:textId="3DAB9CDE" w:rsidR="00AC65A1" w:rsidRPr="001511E0" w:rsidRDefault="00AC65A1" w:rsidP="00DB7381">
      <w:pPr>
        <w:bidi/>
        <w:rPr>
          <w:szCs w:val="28"/>
        </w:rPr>
      </w:pPr>
      <w:r w:rsidRPr="001511E0">
        <w:rPr>
          <w:szCs w:val="28"/>
          <w:rtl/>
        </w:rPr>
        <w:t>إذا كان لديك كلب خدمات مخصص لذوي الاحتياجات الخاصة، فخذ كلبك معك.</w:t>
      </w:r>
    </w:p>
    <w:p w14:paraId="5BBD1D98" w14:textId="19F5137B" w:rsidR="00D7332C" w:rsidRPr="001511E0" w:rsidRDefault="00D7332C" w:rsidP="00DB7381">
      <w:pPr>
        <w:bidi/>
        <w:rPr>
          <w:szCs w:val="28"/>
        </w:rPr>
      </w:pPr>
      <w:r w:rsidRPr="001511E0">
        <w:rPr>
          <w:szCs w:val="28"/>
          <w:rtl/>
        </w:rPr>
        <w:lastRenderedPageBreak/>
        <w:t>إذا لم تستطع الوصول إلى مركز الدفاع المدني، فيرجى الاتصال بمجموعة الدفاع المدني لإدارة الطوارئ لمناقشة خياراتك.</w:t>
      </w:r>
    </w:p>
    <w:p w14:paraId="6C93927E" w14:textId="51519318" w:rsidR="002479C0" w:rsidRPr="001511E0" w:rsidRDefault="002479C0" w:rsidP="00DB7381">
      <w:pPr>
        <w:bidi/>
        <w:rPr>
          <w:szCs w:val="28"/>
        </w:rPr>
      </w:pPr>
      <w:bookmarkStart w:id="1" w:name="_Traffic_and_travel"/>
      <w:bookmarkEnd w:id="1"/>
      <w:r w:rsidRPr="001511E0">
        <w:rPr>
          <w:szCs w:val="28"/>
          <w:rtl/>
        </w:rPr>
        <w:t xml:space="preserve">يمكنك العثور على مجموعة الدفاع المدني لإدارة الطوارئ لمنطقتك على </w:t>
      </w:r>
      <w:hyperlink r:id="rId13" w:history="1">
        <w:r w:rsidR="001511E0" w:rsidRPr="0022088C">
          <w:rPr>
            <w:rStyle w:val="Hyperlink"/>
          </w:rPr>
          <w:t>www.civildefence.govt.nz/find-your-civil-defence-group/</w:t>
        </w:r>
      </w:hyperlink>
      <w:r w:rsidRPr="001511E0">
        <w:rPr>
          <w:szCs w:val="28"/>
          <w:rtl/>
        </w:rPr>
        <w:t>.</w:t>
      </w:r>
    </w:p>
    <w:p w14:paraId="0C056CE1" w14:textId="62FA7AA0" w:rsidR="00332B65" w:rsidRPr="001511E0" w:rsidRDefault="00332B65" w:rsidP="00DB7381">
      <w:pPr>
        <w:pStyle w:val="Heading2"/>
        <w:bidi/>
        <w:rPr>
          <w:b w:val="0"/>
          <w:bCs/>
          <w:szCs w:val="32"/>
        </w:rPr>
      </w:pPr>
      <w:r w:rsidRPr="001511E0">
        <w:rPr>
          <w:b w:val="0"/>
          <w:bCs/>
          <w:szCs w:val="32"/>
          <w:rtl/>
        </w:rPr>
        <w:t xml:space="preserve">حركة المرور والسفر </w:t>
      </w:r>
    </w:p>
    <w:p w14:paraId="3E3F36C0" w14:textId="2161689F" w:rsidR="00332B65" w:rsidRPr="001511E0" w:rsidRDefault="0083107F" w:rsidP="000E1CEF">
      <w:pPr>
        <w:pStyle w:val="Heading3"/>
        <w:bidi/>
        <w:rPr>
          <w:szCs w:val="28"/>
        </w:rPr>
      </w:pPr>
      <w:r w:rsidRPr="001511E0">
        <w:rPr>
          <w:szCs w:val="28"/>
          <w:rtl/>
        </w:rPr>
        <w:t>السفر على الطرقات</w:t>
      </w:r>
    </w:p>
    <w:p w14:paraId="45CB395D" w14:textId="0C2F5F1A" w:rsidR="00BB2042" w:rsidRPr="001511E0" w:rsidRDefault="00BB2042" w:rsidP="00DB7381">
      <w:pPr>
        <w:bidi/>
        <w:rPr>
          <w:szCs w:val="28"/>
        </w:rPr>
      </w:pPr>
      <w:r w:rsidRPr="001511E0">
        <w:rPr>
          <w:szCs w:val="28"/>
          <w:rtl/>
        </w:rPr>
        <w:t>اتبع توصيات مجموعة الدفاع المدني والسلطات المحلية.</w:t>
      </w:r>
    </w:p>
    <w:p w14:paraId="17A23122" w14:textId="3B1552B9" w:rsidR="005453E4" w:rsidRPr="001511E0" w:rsidRDefault="00BB2042" w:rsidP="00DB7381">
      <w:pPr>
        <w:bidi/>
        <w:rPr>
          <w:szCs w:val="28"/>
        </w:rPr>
      </w:pPr>
      <w:r w:rsidRPr="001511E0">
        <w:rPr>
          <w:szCs w:val="28"/>
          <w:rtl/>
        </w:rPr>
        <w:t>للحصول على معلومات عن حركة المرور والسفر، تابع هيئة النقل والمواصلات النيوزيلندية على وسائل التواصل الاجتماعي أو تفضل بزيارة</w:t>
      </w:r>
      <w:r w:rsidR="001511E0">
        <w:rPr>
          <w:szCs w:val="28"/>
          <w:lang w:val="en-US"/>
        </w:rPr>
        <w:br/>
      </w:r>
      <w:hyperlink r:id="rId14" w:history="1">
        <w:r w:rsidR="001511E0" w:rsidRPr="0022088C">
          <w:rPr>
            <w:rStyle w:val="Hyperlink"/>
          </w:rPr>
          <w:t>www.nzta.govt.nz/traffic-and-travel-information/</w:t>
        </w:r>
      </w:hyperlink>
    </w:p>
    <w:p w14:paraId="73BA57C8" w14:textId="755C97FB" w:rsidR="00BB2042" w:rsidRPr="001511E0" w:rsidRDefault="00BB2042" w:rsidP="00DB7381">
      <w:pPr>
        <w:bidi/>
        <w:rPr>
          <w:szCs w:val="28"/>
        </w:rPr>
      </w:pPr>
      <w:r w:rsidRPr="001511E0">
        <w:rPr>
          <w:szCs w:val="28"/>
          <w:rtl/>
        </w:rPr>
        <w:t xml:space="preserve">استخدم مخطط الرحلات التابع لهيئة النقل والمواصلات النيوزيلندية للتخطيط لرحلتك الموجود على </w:t>
      </w:r>
      <w:hyperlink r:id="rId15" w:history="1">
        <w:r w:rsidR="001511E0" w:rsidRPr="0022088C">
          <w:rPr>
            <w:rStyle w:val="Hyperlink"/>
          </w:rPr>
          <w:t>www.journeys.nzta.govt.nz/journey-planner/</w:t>
        </w:r>
      </w:hyperlink>
    </w:p>
    <w:p w14:paraId="1C533043" w14:textId="3A19D4CC" w:rsidR="0095146F" w:rsidRPr="001511E0" w:rsidRDefault="0095146F" w:rsidP="00DB7381">
      <w:pPr>
        <w:pStyle w:val="Heading2"/>
        <w:bidi/>
        <w:rPr>
          <w:b w:val="0"/>
          <w:bCs/>
          <w:szCs w:val="32"/>
        </w:rPr>
      </w:pPr>
      <w:bookmarkStart w:id="2" w:name="_Financial_support"/>
      <w:bookmarkEnd w:id="2"/>
      <w:r w:rsidRPr="001511E0">
        <w:rPr>
          <w:b w:val="0"/>
          <w:bCs/>
          <w:szCs w:val="32"/>
          <w:rtl/>
        </w:rPr>
        <w:t>الدعم المالي</w:t>
      </w:r>
    </w:p>
    <w:p w14:paraId="31EEBE01" w14:textId="2F869C8E" w:rsidR="007C375A" w:rsidRPr="001511E0" w:rsidRDefault="00D06173" w:rsidP="000E1CEF">
      <w:pPr>
        <w:pStyle w:val="Heading3"/>
        <w:bidi/>
        <w:rPr>
          <w:szCs w:val="28"/>
        </w:rPr>
      </w:pPr>
      <w:r w:rsidRPr="001511E0">
        <w:rPr>
          <w:szCs w:val="28"/>
          <w:rtl/>
        </w:rPr>
        <w:t>المساعدة المالية</w:t>
      </w:r>
    </w:p>
    <w:p w14:paraId="2F2E87F2" w14:textId="79521374" w:rsidR="00DF60B9" w:rsidRPr="001511E0" w:rsidRDefault="00DF60B9" w:rsidP="00DB7381">
      <w:pPr>
        <w:bidi/>
        <w:rPr>
          <w:szCs w:val="28"/>
        </w:rPr>
      </w:pPr>
      <w:r w:rsidRPr="001511E0">
        <w:rPr>
          <w:szCs w:val="28"/>
          <w:rtl/>
        </w:rPr>
        <w:t>إذا كنت تواجه صعوبة في تلبية الدفع لمصاريفك الأساسية، فقد تكون هيئة العمل والدخل قادرة على مساعدتك. حتى لو كنت تعمل.</w:t>
      </w:r>
    </w:p>
    <w:p w14:paraId="5984F450" w14:textId="77777777" w:rsidR="00DF60B9" w:rsidRPr="001511E0" w:rsidRDefault="007C375A" w:rsidP="00DB7381">
      <w:pPr>
        <w:bidi/>
        <w:rPr>
          <w:szCs w:val="28"/>
        </w:rPr>
      </w:pPr>
      <w:r w:rsidRPr="001511E0">
        <w:rPr>
          <w:szCs w:val="28"/>
          <w:rtl/>
        </w:rPr>
        <w:t xml:space="preserve">لكل شخص وضعه الخاص به. قد تقدم هيئة العمل والدخل المساعدة لك في دفع ثمن أشياء مثل: </w:t>
      </w:r>
    </w:p>
    <w:p w14:paraId="2AFC4B7E" w14:textId="61393DF9" w:rsidR="00DF60B9" w:rsidRPr="001511E0" w:rsidRDefault="00DF60B9" w:rsidP="00DB7381">
      <w:pPr>
        <w:pStyle w:val="ListParagraph"/>
        <w:numPr>
          <w:ilvl w:val="0"/>
          <w:numId w:val="6"/>
        </w:numPr>
        <w:bidi/>
        <w:rPr>
          <w:szCs w:val="28"/>
        </w:rPr>
      </w:pPr>
      <w:r w:rsidRPr="001511E0">
        <w:rPr>
          <w:szCs w:val="28"/>
          <w:rtl/>
        </w:rPr>
        <w:t>مستلزمات الأسرّة والفُرُش،</w:t>
      </w:r>
    </w:p>
    <w:p w14:paraId="6C0B55EB" w14:textId="05E8C016" w:rsidR="00DF60B9" w:rsidRPr="001511E0" w:rsidRDefault="00DF60B9" w:rsidP="00DB7381">
      <w:pPr>
        <w:pStyle w:val="ListParagraph"/>
        <w:numPr>
          <w:ilvl w:val="0"/>
          <w:numId w:val="6"/>
        </w:numPr>
        <w:bidi/>
        <w:rPr>
          <w:szCs w:val="28"/>
        </w:rPr>
      </w:pPr>
      <w:r w:rsidRPr="001511E0">
        <w:rPr>
          <w:szCs w:val="28"/>
          <w:rtl/>
        </w:rPr>
        <w:t>الغذاء،</w:t>
      </w:r>
    </w:p>
    <w:p w14:paraId="4D1DD233" w14:textId="7A8C2FC8" w:rsidR="00DF60B9" w:rsidRPr="001511E0" w:rsidRDefault="00DF60B9" w:rsidP="00DB7381">
      <w:pPr>
        <w:pStyle w:val="ListParagraph"/>
        <w:numPr>
          <w:ilvl w:val="0"/>
          <w:numId w:val="6"/>
        </w:numPr>
        <w:bidi/>
        <w:rPr>
          <w:szCs w:val="28"/>
        </w:rPr>
      </w:pPr>
      <w:r w:rsidRPr="001511E0">
        <w:rPr>
          <w:szCs w:val="28"/>
          <w:rtl/>
        </w:rPr>
        <w:t>الإيجار،</w:t>
      </w:r>
    </w:p>
    <w:p w14:paraId="6F1201BE" w14:textId="13964FCF" w:rsidR="00DF60B9" w:rsidRPr="001511E0" w:rsidRDefault="00DF60B9" w:rsidP="00DB7381">
      <w:pPr>
        <w:pStyle w:val="ListParagraph"/>
        <w:numPr>
          <w:ilvl w:val="0"/>
          <w:numId w:val="6"/>
        </w:numPr>
        <w:bidi/>
        <w:rPr>
          <w:szCs w:val="28"/>
        </w:rPr>
      </w:pPr>
      <w:r w:rsidRPr="001511E0">
        <w:rPr>
          <w:szCs w:val="28"/>
          <w:rtl/>
        </w:rPr>
        <w:t>فواتير الكهرباء،</w:t>
      </w:r>
    </w:p>
    <w:p w14:paraId="0880774B" w14:textId="1295FE0F" w:rsidR="00DF60B9" w:rsidRPr="001511E0" w:rsidRDefault="00DF60B9" w:rsidP="00DB7381">
      <w:pPr>
        <w:pStyle w:val="ListParagraph"/>
        <w:numPr>
          <w:ilvl w:val="0"/>
          <w:numId w:val="6"/>
        </w:numPr>
        <w:bidi/>
        <w:rPr>
          <w:szCs w:val="28"/>
        </w:rPr>
      </w:pPr>
      <w:r w:rsidRPr="001511E0">
        <w:rPr>
          <w:szCs w:val="28"/>
          <w:rtl/>
        </w:rPr>
        <w:t>إصلاح، أو</w:t>
      </w:r>
    </w:p>
    <w:p w14:paraId="1F404750" w14:textId="0D32DCF1" w:rsidR="00DF60B9" w:rsidRPr="001511E0" w:rsidRDefault="00DF60B9" w:rsidP="00DB7381">
      <w:pPr>
        <w:pStyle w:val="ListParagraph"/>
        <w:numPr>
          <w:ilvl w:val="0"/>
          <w:numId w:val="6"/>
        </w:numPr>
        <w:bidi/>
        <w:rPr>
          <w:szCs w:val="28"/>
        </w:rPr>
      </w:pPr>
      <w:r w:rsidRPr="001511E0">
        <w:rPr>
          <w:szCs w:val="28"/>
          <w:rtl/>
        </w:rPr>
        <w:t>استبدال الأجهزة.</w:t>
      </w:r>
    </w:p>
    <w:p w14:paraId="75A3FD2B" w14:textId="4A293C54" w:rsidR="008946A1" w:rsidRPr="001511E0" w:rsidRDefault="007C375A" w:rsidP="00DB7381">
      <w:pPr>
        <w:bidi/>
        <w:rPr>
          <w:szCs w:val="28"/>
        </w:rPr>
      </w:pPr>
      <w:r w:rsidRPr="001511E0">
        <w:rPr>
          <w:szCs w:val="28"/>
          <w:rtl/>
        </w:rPr>
        <w:t>ويعتمد ما يمكنك الحصول عليه وما إذا كنت بحاجة إلى سداده على وضعك.</w:t>
      </w:r>
    </w:p>
    <w:p w14:paraId="3B6AAA02" w14:textId="5B59745C" w:rsidR="1BAC5195" w:rsidRDefault="00DF60B9" w:rsidP="00DB7381">
      <w:pPr>
        <w:bidi/>
        <w:rPr>
          <w:szCs w:val="28"/>
        </w:rPr>
      </w:pPr>
      <w:r w:rsidRPr="001511E0">
        <w:rPr>
          <w:szCs w:val="28"/>
          <w:rtl/>
        </w:rPr>
        <w:t xml:space="preserve">تفضل بزيارة </w:t>
      </w:r>
      <w:hyperlink r:id="rId16" w:history="1">
        <w:r w:rsidRPr="001511E0">
          <w:rPr>
            <w:rStyle w:val="Hyperlink"/>
            <w:szCs w:val="28"/>
            <w:rtl/>
          </w:rPr>
          <w:t>www.workandincome.govt.nz</w:t>
        </w:r>
      </w:hyperlink>
      <w:r w:rsidRPr="001511E0">
        <w:rPr>
          <w:szCs w:val="28"/>
          <w:rtl/>
        </w:rPr>
        <w:t xml:space="preserve"> أو اتصل على الرقم ‎0800 559 009 للحصول على مزيد من المعلومات.</w:t>
      </w:r>
    </w:p>
    <w:p w14:paraId="2CC9E426" w14:textId="6CFBB53A" w:rsidR="009057B0" w:rsidRPr="006E334F" w:rsidRDefault="009057B0" w:rsidP="006E334F">
      <w:pPr>
        <w:pStyle w:val="Heading3"/>
        <w:bidi/>
        <w:rPr>
          <w:szCs w:val="28"/>
          <w:rtl/>
        </w:rPr>
      </w:pPr>
      <w:r w:rsidRPr="006E334F">
        <w:rPr>
          <w:rFonts w:ascii="Times New Roman" w:hAnsi="Times New Roman" w:cs="Times New Roman" w:hint="cs"/>
          <w:szCs w:val="28"/>
          <w:rtl/>
        </w:rPr>
        <w:t>الدعم</w:t>
      </w:r>
      <w:r w:rsidRPr="006E334F">
        <w:rPr>
          <w:szCs w:val="28"/>
          <w:rtl/>
        </w:rPr>
        <w:t xml:space="preserve"> </w:t>
      </w:r>
      <w:r w:rsidRPr="006E334F">
        <w:rPr>
          <w:rFonts w:ascii="Times New Roman" w:hAnsi="Times New Roman" w:cs="Times New Roman" w:hint="cs"/>
          <w:szCs w:val="28"/>
          <w:rtl/>
        </w:rPr>
        <w:t>المقدم</w:t>
      </w:r>
      <w:r w:rsidRPr="006E334F">
        <w:rPr>
          <w:szCs w:val="28"/>
          <w:rtl/>
        </w:rPr>
        <w:t xml:space="preserve"> </w:t>
      </w:r>
      <w:r w:rsidRPr="006E334F">
        <w:rPr>
          <w:rFonts w:ascii="Times New Roman" w:hAnsi="Times New Roman" w:cs="Times New Roman" w:hint="cs"/>
          <w:szCs w:val="28"/>
          <w:rtl/>
        </w:rPr>
        <w:t>من</w:t>
      </w:r>
      <w:r w:rsidRPr="006E334F">
        <w:rPr>
          <w:szCs w:val="28"/>
          <w:rtl/>
        </w:rPr>
        <w:t xml:space="preserve"> </w:t>
      </w:r>
      <w:r w:rsidRPr="006E334F">
        <w:rPr>
          <w:rFonts w:ascii="Times New Roman" w:hAnsi="Times New Roman" w:cs="Times New Roman" w:hint="cs"/>
          <w:szCs w:val="28"/>
          <w:rtl/>
        </w:rPr>
        <w:t>البنوك</w:t>
      </w:r>
    </w:p>
    <w:p w14:paraId="321E53AE" w14:textId="77777777" w:rsidR="009057B0" w:rsidRPr="006E334F" w:rsidRDefault="009057B0" w:rsidP="006E334F">
      <w:pPr>
        <w:bidi/>
        <w:rPr>
          <w:szCs w:val="28"/>
          <w:rtl/>
        </w:rPr>
      </w:pPr>
      <w:r w:rsidRPr="006E334F">
        <w:rPr>
          <w:rFonts w:ascii="Arial" w:hAnsi="Arial" w:cs="Arial" w:hint="cs"/>
          <w:szCs w:val="28"/>
          <w:rtl/>
        </w:rPr>
        <w:t>إذا</w:t>
      </w:r>
      <w:r w:rsidRPr="006E334F">
        <w:rPr>
          <w:szCs w:val="28"/>
          <w:rtl/>
        </w:rPr>
        <w:t xml:space="preserve"> </w:t>
      </w:r>
      <w:r w:rsidRPr="006E334F">
        <w:rPr>
          <w:rFonts w:ascii="Arial" w:hAnsi="Arial" w:cs="Arial" w:hint="cs"/>
          <w:szCs w:val="28"/>
          <w:rtl/>
        </w:rPr>
        <w:t>كنت</w:t>
      </w:r>
      <w:r w:rsidRPr="006E334F">
        <w:rPr>
          <w:szCs w:val="28"/>
          <w:rtl/>
        </w:rPr>
        <w:t xml:space="preserve"> </w:t>
      </w:r>
      <w:r w:rsidRPr="006E334F">
        <w:rPr>
          <w:rFonts w:ascii="Arial" w:hAnsi="Arial" w:cs="Arial" w:hint="cs"/>
          <w:szCs w:val="28"/>
          <w:rtl/>
        </w:rPr>
        <w:t>تواجه</w:t>
      </w:r>
      <w:r w:rsidRPr="006E334F">
        <w:rPr>
          <w:szCs w:val="28"/>
          <w:rtl/>
        </w:rPr>
        <w:t xml:space="preserve"> </w:t>
      </w:r>
      <w:r w:rsidRPr="006E334F">
        <w:rPr>
          <w:rFonts w:ascii="Arial" w:hAnsi="Arial" w:cs="Arial" w:hint="cs"/>
          <w:szCs w:val="28"/>
          <w:rtl/>
        </w:rPr>
        <w:t>ضائقة</w:t>
      </w:r>
      <w:r w:rsidRPr="006E334F">
        <w:rPr>
          <w:szCs w:val="28"/>
          <w:rtl/>
        </w:rPr>
        <w:t xml:space="preserve"> </w:t>
      </w:r>
      <w:r w:rsidRPr="006E334F">
        <w:rPr>
          <w:rFonts w:ascii="Arial" w:hAnsi="Arial" w:cs="Arial" w:hint="cs"/>
          <w:szCs w:val="28"/>
          <w:rtl/>
        </w:rPr>
        <w:t>مالية</w:t>
      </w:r>
      <w:r w:rsidRPr="006E334F">
        <w:rPr>
          <w:szCs w:val="28"/>
          <w:rtl/>
        </w:rPr>
        <w:t xml:space="preserve"> </w:t>
      </w:r>
      <w:r w:rsidRPr="006E334F">
        <w:rPr>
          <w:rFonts w:ascii="Arial" w:hAnsi="Arial" w:cs="Arial" w:hint="cs"/>
          <w:szCs w:val="28"/>
          <w:rtl/>
        </w:rPr>
        <w:t>بسبب</w:t>
      </w:r>
      <w:r w:rsidRPr="006E334F">
        <w:rPr>
          <w:szCs w:val="28"/>
          <w:rtl/>
        </w:rPr>
        <w:t xml:space="preserve"> </w:t>
      </w:r>
      <w:r w:rsidRPr="006E334F">
        <w:rPr>
          <w:rFonts w:ascii="Arial" w:hAnsi="Arial" w:cs="Arial" w:hint="cs"/>
          <w:szCs w:val="28"/>
          <w:rtl/>
        </w:rPr>
        <w:t>حالة</w:t>
      </w:r>
      <w:r w:rsidRPr="006E334F">
        <w:rPr>
          <w:szCs w:val="28"/>
          <w:rtl/>
        </w:rPr>
        <w:t xml:space="preserve"> </w:t>
      </w:r>
      <w:r w:rsidRPr="006E334F">
        <w:rPr>
          <w:rFonts w:ascii="Arial" w:hAnsi="Arial" w:cs="Arial" w:hint="cs"/>
          <w:szCs w:val="28"/>
          <w:rtl/>
        </w:rPr>
        <w:t>طارئة،</w:t>
      </w:r>
      <w:r w:rsidRPr="006E334F">
        <w:rPr>
          <w:szCs w:val="28"/>
          <w:rtl/>
        </w:rPr>
        <w:t xml:space="preserve"> </w:t>
      </w:r>
      <w:r w:rsidRPr="006E334F">
        <w:rPr>
          <w:rFonts w:ascii="Arial" w:hAnsi="Arial" w:cs="Arial" w:hint="cs"/>
          <w:szCs w:val="28"/>
          <w:rtl/>
        </w:rPr>
        <w:t>فتحدث</w:t>
      </w:r>
      <w:r w:rsidRPr="006E334F">
        <w:rPr>
          <w:szCs w:val="28"/>
          <w:rtl/>
        </w:rPr>
        <w:t xml:space="preserve"> </w:t>
      </w:r>
      <w:r w:rsidRPr="006E334F">
        <w:rPr>
          <w:rFonts w:ascii="Arial" w:hAnsi="Arial" w:cs="Arial" w:hint="cs"/>
          <w:szCs w:val="28"/>
          <w:rtl/>
        </w:rPr>
        <w:t>إلى</w:t>
      </w:r>
      <w:r w:rsidRPr="006E334F">
        <w:rPr>
          <w:szCs w:val="28"/>
          <w:rtl/>
        </w:rPr>
        <w:t xml:space="preserve"> </w:t>
      </w:r>
      <w:r w:rsidRPr="006E334F">
        <w:rPr>
          <w:rFonts w:ascii="Arial" w:hAnsi="Arial" w:cs="Arial" w:hint="cs"/>
          <w:szCs w:val="28"/>
          <w:rtl/>
        </w:rPr>
        <w:t>البنك</w:t>
      </w:r>
      <w:r w:rsidRPr="006E334F">
        <w:rPr>
          <w:szCs w:val="28"/>
          <w:rtl/>
        </w:rPr>
        <w:t xml:space="preserve"> </w:t>
      </w:r>
      <w:r w:rsidRPr="006E334F">
        <w:rPr>
          <w:rFonts w:ascii="Arial" w:hAnsi="Arial" w:cs="Arial" w:hint="cs"/>
          <w:szCs w:val="28"/>
          <w:rtl/>
        </w:rPr>
        <w:t>الذي</w:t>
      </w:r>
      <w:r w:rsidRPr="006E334F">
        <w:rPr>
          <w:szCs w:val="28"/>
          <w:rtl/>
        </w:rPr>
        <w:t xml:space="preserve"> </w:t>
      </w:r>
      <w:r w:rsidRPr="006E334F">
        <w:rPr>
          <w:rFonts w:ascii="Arial" w:hAnsi="Arial" w:cs="Arial" w:hint="cs"/>
          <w:szCs w:val="28"/>
          <w:rtl/>
        </w:rPr>
        <w:t>تتعامل</w:t>
      </w:r>
      <w:r w:rsidRPr="006E334F">
        <w:rPr>
          <w:szCs w:val="28"/>
          <w:rtl/>
        </w:rPr>
        <w:t xml:space="preserve"> </w:t>
      </w:r>
      <w:r w:rsidRPr="006E334F">
        <w:rPr>
          <w:rFonts w:ascii="Arial" w:hAnsi="Arial" w:cs="Arial" w:hint="cs"/>
          <w:szCs w:val="28"/>
          <w:rtl/>
        </w:rPr>
        <w:t>معه</w:t>
      </w:r>
      <w:r w:rsidRPr="006E334F">
        <w:rPr>
          <w:szCs w:val="28"/>
          <w:rtl/>
        </w:rPr>
        <w:t xml:space="preserve"> </w:t>
      </w:r>
      <w:r w:rsidRPr="006E334F">
        <w:rPr>
          <w:rFonts w:ascii="Arial" w:hAnsi="Arial" w:cs="Arial" w:hint="cs"/>
          <w:szCs w:val="28"/>
          <w:rtl/>
        </w:rPr>
        <w:t>في</w:t>
      </w:r>
      <w:r w:rsidRPr="006E334F">
        <w:rPr>
          <w:szCs w:val="28"/>
          <w:rtl/>
        </w:rPr>
        <w:t xml:space="preserve"> </w:t>
      </w:r>
      <w:r w:rsidRPr="006E334F">
        <w:rPr>
          <w:rFonts w:ascii="Arial" w:hAnsi="Arial" w:cs="Arial" w:hint="cs"/>
          <w:szCs w:val="28"/>
          <w:rtl/>
        </w:rPr>
        <w:t>أقرب</w:t>
      </w:r>
      <w:r w:rsidRPr="006E334F">
        <w:rPr>
          <w:szCs w:val="28"/>
          <w:rtl/>
        </w:rPr>
        <w:t xml:space="preserve"> </w:t>
      </w:r>
      <w:r w:rsidRPr="006E334F">
        <w:rPr>
          <w:rFonts w:ascii="Arial" w:hAnsi="Arial" w:cs="Arial" w:hint="cs"/>
          <w:szCs w:val="28"/>
          <w:rtl/>
        </w:rPr>
        <w:t>وقت</w:t>
      </w:r>
      <w:r w:rsidRPr="006E334F">
        <w:rPr>
          <w:szCs w:val="28"/>
          <w:rtl/>
        </w:rPr>
        <w:t xml:space="preserve"> </w:t>
      </w:r>
      <w:r w:rsidRPr="006E334F">
        <w:rPr>
          <w:rFonts w:ascii="Arial" w:hAnsi="Arial" w:cs="Arial" w:hint="cs"/>
          <w:szCs w:val="28"/>
          <w:rtl/>
        </w:rPr>
        <w:t>ممكن</w:t>
      </w:r>
      <w:r w:rsidRPr="006E334F">
        <w:rPr>
          <w:szCs w:val="28"/>
          <w:rtl/>
        </w:rPr>
        <w:t>.</w:t>
      </w:r>
      <w:r w:rsidRPr="006E334F">
        <w:rPr>
          <w:rFonts w:hint="cs"/>
          <w:szCs w:val="28"/>
          <w:rtl/>
        </w:rPr>
        <w:t> </w:t>
      </w:r>
    </w:p>
    <w:p w14:paraId="507D19D2" w14:textId="77777777" w:rsidR="009057B0" w:rsidRPr="006E334F" w:rsidRDefault="009057B0" w:rsidP="006E334F">
      <w:pPr>
        <w:bidi/>
        <w:rPr>
          <w:szCs w:val="28"/>
          <w:rtl/>
        </w:rPr>
      </w:pPr>
      <w:r w:rsidRPr="006E334F">
        <w:rPr>
          <w:rFonts w:ascii="Arial" w:hAnsi="Arial" w:cs="Arial" w:hint="cs"/>
          <w:szCs w:val="28"/>
          <w:rtl/>
        </w:rPr>
        <w:t>فلدى</w:t>
      </w:r>
      <w:r w:rsidRPr="006E334F">
        <w:rPr>
          <w:szCs w:val="28"/>
          <w:rtl/>
        </w:rPr>
        <w:t xml:space="preserve"> </w:t>
      </w:r>
      <w:r w:rsidRPr="006E334F">
        <w:rPr>
          <w:rFonts w:ascii="Arial" w:hAnsi="Arial" w:cs="Arial" w:hint="cs"/>
          <w:szCs w:val="28"/>
          <w:rtl/>
        </w:rPr>
        <w:t>البنوك</w:t>
      </w:r>
      <w:r w:rsidRPr="006E334F">
        <w:rPr>
          <w:szCs w:val="28"/>
          <w:rtl/>
        </w:rPr>
        <w:t xml:space="preserve"> </w:t>
      </w:r>
      <w:r w:rsidRPr="006E334F">
        <w:rPr>
          <w:rFonts w:ascii="Arial" w:hAnsi="Arial" w:cs="Arial" w:hint="cs"/>
          <w:szCs w:val="28"/>
          <w:rtl/>
        </w:rPr>
        <w:t>فرق</w:t>
      </w:r>
      <w:r w:rsidRPr="006E334F">
        <w:rPr>
          <w:szCs w:val="28"/>
          <w:rtl/>
        </w:rPr>
        <w:t xml:space="preserve"> </w:t>
      </w:r>
      <w:r w:rsidRPr="006E334F">
        <w:rPr>
          <w:rFonts w:ascii="Arial" w:hAnsi="Arial" w:cs="Arial" w:hint="cs"/>
          <w:szCs w:val="28"/>
          <w:rtl/>
        </w:rPr>
        <w:t>متخصصة</w:t>
      </w:r>
      <w:r w:rsidRPr="006E334F">
        <w:rPr>
          <w:szCs w:val="28"/>
          <w:rtl/>
        </w:rPr>
        <w:t xml:space="preserve"> </w:t>
      </w:r>
      <w:r w:rsidRPr="006E334F">
        <w:rPr>
          <w:rFonts w:ascii="Arial" w:hAnsi="Arial" w:cs="Arial" w:hint="cs"/>
          <w:szCs w:val="28"/>
          <w:rtl/>
        </w:rPr>
        <w:t>في</w:t>
      </w:r>
      <w:r w:rsidRPr="006E334F">
        <w:rPr>
          <w:szCs w:val="28"/>
          <w:rtl/>
        </w:rPr>
        <w:t xml:space="preserve"> </w:t>
      </w:r>
      <w:r w:rsidRPr="006E334F">
        <w:rPr>
          <w:rFonts w:ascii="Arial" w:hAnsi="Arial" w:cs="Arial" w:hint="cs"/>
          <w:szCs w:val="28"/>
          <w:rtl/>
        </w:rPr>
        <w:t>مساعدة</w:t>
      </w:r>
      <w:r w:rsidRPr="006E334F">
        <w:rPr>
          <w:szCs w:val="28"/>
          <w:rtl/>
        </w:rPr>
        <w:t xml:space="preserve"> </w:t>
      </w:r>
      <w:r w:rsidRPr="006E334F">
        <w:rPr>
          <w:rFonts w:ascii="Arial" w:hAnsi="Arial" w:cs="Arial" w:hint="cs"/>
          <w:szCs w:val="28"/>
          <w:rtl/>
        </w:rPr>
        <w:t>العملاء</w:t>
      </w:r>
      <w:r w:rsidRPr="006E334F">
        <w:rPr>
          <w:szCs w:val="28"/>
          <w:rtl/>
        </w:rPr>
        <w:t xml:space="preserve"> </w:t>
      </w:r>
      <w:r w:rsidRPr="006E334F">
        <w:rPr>
          <w:rFonts w:ascii="Arial" w:hAnsi="Arial" w:cs="Arial" w:hint="cs"/>
          <w:szCs w:val="28"/>
          <w:rtl/>
        </w:rPr>
        <w:t>الذين</w:t>
      </w:r>
      <w:r w:rsidRPr="006E334F">
        <w:rPr>
          <w:szCs w:val="28"/>
          <w:rtl/>
        </w:rPr>
        <w:t xml:space="preserve"> </w:t>
      </w:r>
      <w:r w:rsidRPr="006E334F">
        <w:rPr>
          <w:rFonts w:ascii="Arial" w:hAnsi="Arial" w:cs="Arial" w:hint="cs"/>
          <w:szCs w:val="28"/>
          <w:rtl/>
        </w:rPr>
        <w:t>يواجهون</w:t>
      </w:r>
      <w:r w:rsidRPr="006E334F">
        <w:rPr>
          <w:szCs w:val="28"/>
          <w:rtl/>
        </w:rPr>
        <w:t xml:space="preserve"> </w:t>
      </w:r>
      <w:r w:rsidRPr="006E334F">
        <w:rPr>
          <w:rFonts w:ascii="Arial" w:hAnsi="Arial" w:cs="Arial" w:hint="cs"/>
          <w:szCs w:val="28"/>
          <w:rtl/>
        </w:rPr>
        <w:t>ضائقة</w:t>
      </w:r>
      <w:r w:rsidRPr="006E334F">
        <w:rPr>
          <w:szCs w:val="28"/>
          <w:rtl/>
        </w:rPr>
        <w:t xml:space="preserve"> </w:t>
      </w:r>
      <w:r w:rsidRPr="006E334F">
        <w:rPr>
          <w:rFonts w:ascii="Arial" w:hAnsi="Arial" w:cs="Arial" w:hint="cs"/>
          <w:szCs w:val="28"/>
          <w:rtl/>
        </w:rPr>
        <w:t>مالية،</w:t>
      </w:r>
      <w:r w:rsidRPr="006E334F">
        <w:rPr>
          <w:szCs w:val="28"/>
          <w:rtl/>
        </w:rPr>
        <w:t xml:space="preserve"> </w:t>
      </w:r>
      <w:r w:rsidRPr="006E334F">
        <w:rPr>
          <w:rFonts w:ascii="Arial" w:hAnsi="Arial" w:cs="Arial" w:hint="cs"/>
          <w:szCs w:val="28"/>
          <w:rtl/>
        </w:rPr>
        <w:t>ويمكنهم</w:t>
      </w:r>
      <w:r w:rsidRPr="006E334F">
        <w:rPr>
          <w:szCs w:val="28"/>
          <w:rtl/>
        </w:rPr>
        <w:t xml:space="preserve"> </w:t>
      </w:r>
      <w:r w:rsidRPr="006E334F">
        <w:rPr>
          <w:rFonts w:ascii="Arial" w:hAnsi="Arial" w:cs="Arial" w:hint="cs"/>
          <w:szCs w:val="28"/>
          <w:rtl/>
        </w:rPr>
        <w:t>مناقشة</w:t>
      </w:r>
      <w:r w:rsidRPr="006E334F">
        <w:rPr>
          <w:szCs w:val="28"/>
          <w:rtl/>
        </w:rPr>
        <w:t xml:space="preserve"> </w:t>
      </w:r>
      <w:r w:rsidRPr="006E334F">
        <w:rPr>
          <w:rFonts w:ascii="Arial" w:hAnsi="Arial" w:cs="Arial" w:hint="cs"/>
          <w:szCs w:val="28"/>
          <w:rtl/>
        </w:rPr>
        <w:t>الخيارات</w:t>
      </w:r>
      <w:r w:rsidRPr="006E334F">
        <w:rPr>
          <w:szCs w:val="28"/>
          <w:rtl/>
        </w:rPr>
        <w:t xml:space="preserve"> </w:t>
      </w:r>
      <w:r w:rsidRPr="006E334F">
        <w:rPr>
          <w:rFonts w:ascii="Arial" w:hAnsi="Arial" w:cs="Arial" w:hint="cs"/>
          <w:szCs w:val="28"/>
          <w:rtl/>
        </w:rPr>
        <w:t>المتاحة</w:t>
      </w:r>
      <w:r w:rsidRPr="006E334F">
        <w:rPr>
          <w:szCs w:val="28"/>
          <w:rtl/>
        </w:rPr>
        <w:t xml:space="preserve"> </w:t>
      </w:r>
      <w:r w:rsidRPr="006E334F">
        <w:rPr>
          <w:rFonts w:ascii="Arial" w:hAnsi="Arial" w:cs="Arial" w:hint="cs"/>
          <w:szCs w:val="28"/>
          <w:rtl/>
        </w:rPr>
        <w:t>لديهم</w:t>
      </w:r>
      <w:r w:rsidRPr="006E334F">
        <w:rPr>
          <w:szCs w:val="28"/>
          <w:rtl/>
        </w:rPr>
        <w:t xml:space="preserve"> </w:t>
      </w:r>
      <w:r w:rsidRPr="006E334F">
        <w:rPr>
          <w:rFonts w:ascii="Arial" w:hAnsi="Arial" w:cs="Arial" w:hint="cs"/>
          <w:szCs w:val="28"/>
          <w:rtl/>
        </w:rPr>
        <w:t>بهذا</w:t>
      </w:r>
      <w:r w:rsidRPr="006E334F">
        <w:rPr>
          <w:szCs w:val="28"/>
          <w:rtl/>
        </w:rPr>
        <w:t xml:space="preserve"> </w:t>
      </w:r>
      <w:r w:rsidRPr="006E334F">
        <w:rPr>
          <w:rFonts w:ascii="Arial" w:hAnsi="Arial" w:cs="Arial" w:hint="cs"/>
          <w:szCs w:val="28"/>
          <w:rtl/>
        </w:rPr>
        <w:t>الشأن</w:t>
      </w:r>
      <w:r w:rsidRPr="006E334F">
        <w:rPr>
          <w:szCs w:val="28"/>
          <w:rtl/>
        </w:rPr>
        <w:t xml:space="preserve"> </w:t>
      </w:r>
      <w:r w:rsidRPr="006E334F">
        <w:rPr>
          <w:rFonts w:ascii="Arial" w:hAnsi="Arial" w:cs="Arial" w:hint="cs"/>
          <w:szCs w:val="28"/>
          <w:rtl/>
        </w:rPr>
        <w:t>معك</w:t>
      </w:r>
      <w:r w:rsidRPr="006E334F">
        <w:rPr>
          <w:szCs w:val="28"/>
          <w:rtl/>
        </w:rPr>
        <w:t>.</w:t>
      </w:r>
      <w:r w:rsidRPr="006E334F">
        <w:rPr>
          <w:rFonts w:hint="cs"/>
          <w:szCs w:val="28"/>
          <w:rtl/>
        </w:rPr>
        <w:t> </w:t>
      </w:r>
    </w:p>
    <w:p w14:paraId="6A5469F0" w14:textId="77777777" w:rsidR="009057B0" w:rsidRPr="006E334F" w:rsidRDefault="009057B0" w:rsidP="006E334F">
      <w:pPr>
        <w:bidi/>
        <w:rPr>
          <w:szCs w:val="28"/>
          <w:rtl/>
        </w:rPr>
      </w:pPr>
      <w:r w:rsidRPr="006E334F">
        <w:rPr>
          <w:rFonts w:ascii="Arial" w:hAnsi="Arial" w:cs="Arial" w:hint="cs"/>
          <w:szCs w:val="28"/>
          <w:rtl/>
        </w:rPr>
        <w:t>يمكن</w:t>
      </w:r>
      <w:r w:rsidRPr="006E334F">
        <w:rPr>
          <w:szCs w:val="28"/>
          <w:rtl/>
        </w:rPr>
        <w:t xml:space="preserve"> </w:t>
      </w:r>
      <w:r w:rsidRPr="006E334F">
        <w:rPr>
          <w:rFonts w:ascii="Arial" w:hAnsi="Arial" w:cs="Arial" w:hint="cs"/>
          <w:szCs w:val="28"/>
          <w:rtl/>
        </w:rPr>
        <w:t>للبنوك</w:t>
      </w:r>
      <w:r w:rsidRPr="006E334F">
        <w:rPr>
          <w:szCs w:val="28"/>
          <w:rtl/>
        </w:rPr>
        <w:t xml:space="preserve"> </w:t>
      </w:r>
      <w:r w:rsidRPr="006E334F">
        <w:rPr>
          <w:rFonts w:ascii="Arial" w:hAnsi="Arial" w:cs="Arial" w:hint="cs"/>
          <w:szCs w:val="28"/>
          <w:rtl/>
        </w:rPr>
        <w:t>تقديم</w:t>
      </w:r>
      <w:r w:rsidRPr="006E334F">
        <w:rPr>
          <w:szCs w:val="28"/>
          <w:rtl/>
        </w:rPr>
        <w:t xml:space="preserve"> </w:t>
      </w:r>
      <w:r w:rsidRPr="006E334F">
        <w:rPr>
          <w:rFonts w:ascii="Arial" w:hAnsi="Arial" w:cs="Arial" w:hint="cs"/>
          <w:szCs w:val="28"/>
          <w:rtl/>
        </w:rPr>
        <w:t>المساعدة</w:t>
      </w:r>
      <w:r w:rsidRPr="006E334F">
        <w:rPr>
          <w:szCs w:val="28"/>
          <w:rtl/>
        </w:rPr>
        <w:t xml:space="preserve"> </w:t>
      </w:r>
      <w:r w:rsidRPr="006E334F">
        <w:rPr>
          <w:rFonts w:ascii="Arial" w:hAnsi="Arial" w:cs="Arial" w:hint="cs"/>
          <w:szCs w:val="28"/>
          <w:rtl/>
        </w:rPr>
        <w:t>بطرق</w:t>
      </w:r>
      <w:r w:rsidRPr="006E334F">
        <w:rPr>
          <w:szCs w:val="28"/>
          <w:rtl/>
        </w:rPr>
        <w:t xml:space="preserve"> </w:t>
      </w:r>
      <w:r w:rsidRPr="006E334F">
        <w:rPr>
          <w:rFonts w:ascii="Arial" w:hAnsi="Arial" w:cs="Arial" w:hint="cs"/>
          <w:szCs w:val="28"/>
          <w:rtl/>
        </w:rPr>
        <w:t>عديدة</w:t>
      </w:r>
      <w:r w:rsidRPr="006E334F">
        <w:rPr>
          <w:szCs w:val="28"/>
          <w:rtl/>
        </w:rPr>
        <w:t xml:space="preserve"> </w:t>
      </w:r>
      <w:r w:rsidRPr="006E334F">
        <w:rPr>
          <w:rFonts w:ascii="Arial" w:hAnsi="Arial" w:cs="Arial" w:hint="cs"/>
          <w:szCs w:val="28"/>
          <w:rtl/>
        </w:rPr>
        <w:t>حسب</w:t>
      </w:r>
      <w:r w:rsidRPr="006E334F">
        <w:rPr>
          <w:szCs w:val="28"/>
          <w:rtl/>
        </w:rPr>
        <w:t xml:space="preserve"> </w:t>
      </w:r>
      <w:r w:rsidRPr="006E334F">
        <w:rPr>
          <w:rFonts w:ascii="Arial" w:hAnsi="Arial" w:cs="Arial" w:hint="cs"/>
          <w:szCs w:val="28"/>
          <w:rtl/>
        </w:rPr>
        <w:t>وضعك</w:t>
      </w:r>
      <w:r w:rsidRPr="006E334F">
        <w:rPr>
          <w:szCs w:val="28"/>
          <w:rtl/>
        </w:rPr>
        <w:t xml:space="preserve">. </w:t>
      </w:r>
      <w:r w:rsidRPr="006E334F">
        <w:rPr>
          <w:rFonts w:ascii="Arial" w:hAnsi="Arial" w:cs="Arial" w:hint="cs"/>
          <w:szCs w:val="28"/>
          <w:rtl/>
        </w:rPr>
        <w:t>ويشمل</w:t>
      </w:r>
      <w:r w:rsidRPr="006E334F">
        <w:rPr>
          <w:szCs w:val="28"/>
          <w:rtl/>
        </w:rPr>
        <w:t xml:space="preserve"> </w:t>
      </w:r>
      <w:r w:rsidRPr="006E334F">
        <w:rPr>
          <w:rFonts w:ascii="Arial" w:hAnsi="Arial" w:cs="Arial" w:hint="cs"/>
          <w:szCs w:val="28"/>
          <w:rtl/>
        </w:rPr>
        <w:t>ذلك</w:t>
      </w:r>
      <w:r w:rsidRPr="006E334F">
        <w:rPr>
          <w:szCs w:val="28"/>
          <w:rtl/>
        </w:rPr>
        <w:t>:</w:t>
      </w:r>
      <w:r w:rsidRPr="006E334F">
        <w:rPr>
          <w:rFonts w:hint="cs"/>
          <w:szCs w:val="28"/>
          <w:rtl/>
        </w:rPr>
        <w:t> </w:t>
      </w:r>
    </w:p>
    <w:p w14:paraId="4370F9D9" w14:textId="77777777" w:rsidR="009057B0" w:rsidRPr="006E334F" w:rsidRDefault="009057B0" w:rsidP="006E334F">
      <w:pPr>
        <w:pStyle w:val="ListParagraph"/>
        <w:numPr>
          <w:ilvl w:val="0"/>
          <w:numId w:val="6"/>
        </w:numPr>
        <w:bidi/>
        <w:rPr>
          <w:szCs w:val="28"/>
          <w:rtl/>
        </w:rPr>
      </w:pPr>
      <w:r w:rsidRPr="006E334F">
        <w:rPr>
          <w:rFonts w:ascii="Arial" w:hAnsi="Arial" w:cs="Arial" w:hint="cs"/>
          <w:szCs w:val="28"/>
          <w:rtl/>
        </w:rPr>
        <w:lastRenderedPageBreak/>
        <w:t>التحول</w:t>
      </w:r>
      <w:r w:rsidRPr="006E334F">
        <w:rPr>
          <w:szCs w:val="28"/>
          <w:rtl/>
        </w:rPr>
        <w:t xml:space="preserve"> </w:t>
      </w:r>
      <w:r w:rsidRPr="006E334F">
        <w:rPr>
          <w:rFonts w:ascii="Arial" w:hAnsi="Arial" w:cs="Arial" w:hint="cs"/>
          <w:szCs w:val="28"/>
          <w:rtl/>
        </w:rPr>
        <w:t>إلى</w:t>
      </w:r>
      <w:r w:rsidRPr="006E334F">
        <w:rPr>
          <w:szCs w:val="28"/>
          <w:rtl/>
        </w:rPr>
        <w:t xml:space="preserve"> </w:t>
      </w:r>
      <w:r w:rsidRPr="006E334F">
        <w:rPr>
          <w:rFonts w:ascii="Arial" w:hAnsi="Arial" w:cs="Arial" w:hint="cs"/>
          <w:szCs w:val="28"/>
          <w:rtl/>
        </w:rPr>
        <w:t>فقط</w:t>
      </w:r>
      <w:r w:rsidRPr="006E334F">
        <w:rPr>
          <w:szCs w:val="28"/>
          <w:rtl/>
        </w:rPr>
        <w:t xml:space="preserve"> </w:t>
      </w:r>
      <w:r w:rsidRPr="006E334F">
        <w:rPr>
          <w:rFonts w:ascii="Arial" w:hAnsi="Arial" w:cs="Arial" w:hint="cs"/>
          <w:szCs w:val="28"/>
          <w:rtl/>
        </w:rPr>
        <w:t>سداد</w:t>
      </w:r>
      <w:r w:rsidRPr="006E334F">
        <w:rPr>
          <w:szCs w:val="28"/>
          <w:rtl/>
        </w:rPr>
        <w:t xml:space="preserve"> </w:t>
      </w:r>
      <w:r w:rsidRPr="006E334F">
        <w:rPr>
          <w:rFonts w:ascii="Arial" w:hAnsi="Arial" w:cs="Arial" w:hint="cs"/>
          <w:szCs w:val="28"/>
          <w:rtl/>
        </w:rPr>
        <w:t>الفوائد</w:t>
      </w:r>
      <w:r w:rsidRPr="006E334F">
        <w:rPr>
          <w:szCs w:val="28"/>
          <w:rtl/>
        </w:rPr>
        <w:t xml:space="preserve"> </w:t>
      </w:r>
      <w:r w:rsidRPr="006E334F">
        <w:rPr>
          <w:rFonts w:ascii="Arial" w:hAnsi="Arial" w:cs="Arial" w:hint="cs"/>
          <w:szCs w:val="28"/>
          <w:rtl/>
        </w:rPr>
        <w:t>لفترة</w:t>
      </w:r>
      <w:r w:rsidRPr="006E334F">
        <w:rPr>
          <w:szCs w:val="28"/>
          <w:rtl/>
        </w:rPr>
        <w:t xml:space="preserve"> </w:t>
      </w:r>
      <w:r w:rsidRPr="006E334F">
        <w:rPr>
          <w:rFonts w:ascii="Arial" w:hAnsi="Arial" w:cs="Arial" w:hint="cs"/>
          <w:szCs w:val="28"/>
          <w:rtl/>
        </w:rPr>
        <w:t>وجيزة،</w:t>
      </w:r>
      <w:r w:rsidRPr="006E334F">
        <w:rPr>
          <w:szCs w:val="28"/>
          <w:rtl/>
        </w:rPr>
        <w:t xml:space="preserve"> </w:t>
      </w:r>
      <w:r w:rsidRPr="006E334F">
        <w:rPr>
          <w:rFonts w:ascii="Arial" w:hAnsi="Arial" w:cs="Arial" w:hint="cs"/>
          <w:szCs w:val="28"/>
          <w:rtl/>
        </w:rPr>
        <w:t>و</w:t>
      </w:r>
      <w:r w:rsidRPr="006E334F">
        <w:rPr>
          <w:rFonts w:hint="cs"/>
          <w:szCs w:val="28"/>
          <w:rtl/>
        </w:rPr>
        <w:t> </w:t>
      </w:r>
    </w:p>
    <w:p w14:paraId="20E54577" w14:textId="77777777" w:rsidR="00AA79E0" w:rsidRPr="00AA79E0" w:rsidRDefault="009057B0" w:rsidP="006E334F">
      <w:pPr>
        <w:pStyle w:val="ListParagraph"/>
        <w:numPr>
          <w:ilvl w:val="0"/>
          <w:numId w:val="6"/>
        </w:numPr>
        <w:bidi/>
        <w:rPr>
          <w:szCs w:val="28"/>
        </w:rPr>
      </w:pPr>
      <w:r w:rsidRPr="006E334F">
        <w:rPr>
          <w:rFonts w:ascii="Arial" w:hAnsi="Arial" w:cs="Arial" w:hint="cs"/>
          <w:szCs w:val="28"/>
          <w:rtl/>
        </w:rPr>
        <w:t>إعفاءك</w:t>
      </w:r>
      <w:r w:rsidRPr="006E334F">
        <w:rPr>
          <w:szCs w:val="28"/>
          <w:rtl/>
        </w:rPr>
        <w:t xml:space="preserve"> </w:t>
      </w:r>
      <w:r w:rsidRPr="006E334F">
        <w:rPr>
          <w:rFonts w:ascii="Arial" w:hAnsi="Arial" w:cs="Arial" w:hint="cs"/>
          <w:szCs w:val="28"/>
          <w:rtl/>
        </w:rPr>
        <w:t>من</w:t>
      </w:r>
      <w:r w:rsidRPr="006E334F">
        <w:rPr>
          <w:szCs w:val="28"/>
          <w:rtl/>
        </w:rPr>
        <w:t xml:space="preserve"> </w:t>
      </w:r>
      <w:r w:rsidRPr="006E334F">
        <w:rPr>
          <w:rFonts w:ascii="Arial" w:hAnsi="Arial" w:cs="Arial" w:hint="cs"/>
          <w:szCs w:val="28"/>
          <w:rtl/>
        </w:rPr>
        <w:t>رسوم</w:t>
      </w:r>
      <w:r w:rsidRPr="006E334F">
        <w:rPr>
          <w:szCs w:val="28"/>
          <w:rtl/>
        </w:rPr>
        <w:t xml:space="preserve"> </w:t>
      </w:r>
      <w:r w:rsidRPr="006E334F">
        <w:rPr>
          <w:rFonts w:ascii="Arial" w:hAnsi="Arial" w:cs="Arial" w:hint="cs"/>
          <w:szCs w:val="28"/>
          <w:rtl/>
        </w:rPr>
        <w:t>كسر</w:t>
      </w:r>
      <w:r w:rsidRPr="006E334F">
        <w:rPr>
          <w:szCs w:val="28"/>
          <w:rtl/>
        </w:rPr>
        <w:t xml:space="preserve"> </w:t>
      </w:r>
      <w:r w:rsidRPr="006E334F">
        <w:rPr>
          <w:rFonts w:ascii="Arial" w:hAnsi="Arial" w:cs="Arial" w:hint="cs"/>
          <w:szCs w:val="28"/>
          <w:rtl/>
        </w:rPr>
        <w:t>عقد</w:t>
      </w:r>
      <w:r w:rsidRPr="006E334F">
        <w:rPr>
          <w:szCs w:val="28"/>
          <w:rtl/>
        </w:rPr>
        <w:t xml:space="preserve"> </w:t>
      </w:r>
      <w:r w:rsidRPr="006E334F">
        <w:rPr>
          <w:rFonts w:ascii="Arial" w:hAnsi="Arial" w:cs="Arial" w:hint="cs"/>
          <w:szCs w:val="28"/>
          <w:rtl/>
        </w:rPr>
        <w:t>الودائع</w:t>
      </w:r>
      <w:r w:rsidRPr="006E334F">
        <w:rPr>
          <w:szCs w:val="28"/>
          <w:rtl/>
        </w:rPr>
        <w:t xml:space="preserve"> </w:t>
      </w:r>
      <w:r w:rsidRPr="006E334F">
        <w:rPr>
          <w:rFonts w:ascii="Arial" w:hAnsi="Arial" w:cs="Arial" w:hint="cs"/>
          <w:szCs w:val="28"/>
          <w:rtl/>
        </w:rPr>
        <w:t>الآجلة</w:t>
      </w:r>
      <w:r w:rsidRPr="006E334F">
        <w:rPr>
          <w:szCs w:val="28"/>
          <w:rtl/>
        </w:rPr>
        <w:t xml:space="preserve"> </w:t>
      </w:r>
      <w:r w:rsidRPr="006E334F">
        <w:rPr>
          <w:rFonts w:ascii="Arial" w:hAnsi="Arial" w:cs="Arial" w:hint="cs"/>
          <w:szCs w:val="28"/>
          <w:rtl/>
        </w:rPr>
        <w:t>قبل</w:t>
      </w:r>
      <w:r w:rsidRPr="006E334F">
        <w:rPr>
          <w:szCs w:val="28"/>
          <w:rtl/>
        </w:rPr>
        <w:t xml:space="preserve"> </w:t>
      </w:r>
      <w:r w:rsidRPr="006E334F">
        <w:rPr>
          <w:rFonts w:ascii="Arial" w:hAnsi="Arial" w:cs="Arial" w:hint="cs"/>
          <w:szCs w:val="28"/>
          <w:rtl/>
        </w:rPr>
        <w:t>موعد</w:t>
      </w:r>
      <w:r w:rsidRPr="006E334F">
        <w:rPr>
          <w:szCs w:val="28"/>
          <w:rtl/>
        </w:rPr>
        <w:t xml:space="preserve"> </w:t>
      </w:r>
      <w:r w:rsidRPr="006E334F">
        <w:rPr>
          <w:rFonts w:ascii="Arial" w:hAnsi="Arial" w:cs="Arial" w:hint="cs"/>
          <w:szCs w:val="28"/>
          <w:rtl/>
        </w:rPr>
        <w:t>استحقاقها</w:t>
      </w:r>
      <w:r w:rsidRPr="006E334F">
        <w:rPr>
          <w:szCs w:val="28"/>
          <w:rtl/>
        </w:rPr>
        <w:t>. </w:t>
      </w:r>
    </w:p>
    <w:p w14:paraId="602DD59E" w14:textId="0C11C5FD" w:rsidR="009057B0" w:rsidRPr="00AA79E0" w:rsidRDefault="009057B0" w:rsidP="00AA79E0">
      <w:pPr>
        <w:bidi/>
        <w:ind w:left="360"/>
        <w:rPr>
          <w:szCs w:val="28"/>
          <w:rtl/>
        </w:rPr>
      </w:pPr>
      <w:r w:rsidRPr="00AA79E0">
        <w:rPr>
          <w:rFonts w:ascii="Arial" w:hAnsi="Arial" w:cs="Arial" w:hint="cs"/>
          <w:szCs w:val="28"/>
          <w:rtl/>
        </w:rPr>
        <w:t>تختلف</w:t>
      </w:r>
      <w:r w:rsidRPr="00AA79E0">
        <w:rPr>
          <w:szCs w:val="28"/>
          <w:rtl/>
        </w:rPr>
        <w:t xml:space="preserve"> </w:t>
      </w:r>
      <w:r w:rsidRPr="00AA79E0">
        <w:rPr>
          <w:rFonts w:ascii="Arial" w:hAnsi="Arial" w:cs="Arial" w:hint="cs"/>
          <w:szCs w:val="28"/>
          <w:rtl/>
        </w:rPr>
        <w:t>كل</w:t>
      </w:r>
      <w:r w:rsidRPr="00AA79E0">
        <w:rPr>
          <w:szCs w:val="28"/>
          <w:rtl/>
        </w:rPr>
        <w:t xml:space="preserve"> </w:t>
      </w:r>
      <w:r w:rsidRPr="00AA79E0">
        <w:rPr>
          <w:rFonts w:ascii="Arial" w:hAnsi="Arial" w:cs="Arial" w:hint="cs"/>
          <w:szCs w:val="28"/>
          <w:rtl/>
        </w:rPr>
        <w:t>حالة</w:t>
      </w:r>
      <w:r w:rsidRPr="00AA79E0">
        <w:rPr>
          <w:szCs w:val="28"/>
          <w:rtl/>
        </w:rPr>
        <w:t xml:space="preserve"> </w:t>
      </w:r>
      <w:r w:rsidRPr="00AA79E0">
        <w:rPr>
          <w:rFonts w:ascii="Arial" w:hAnsi="Arial" w:cs="Arial" w:hint="cs"/>
          <w:szCs w:val="28"/>
          <w:rtl/>
        </w:rPr>
        <w:t>عن</w:t>
      </w:r>
      <w:r w:rsidRPr="00AA79E0">
        <w:rPr>
          <w:szCs w:val="28"/>
          <w:rtl/>
        </w:rPr>
        <w:t xml:space="preserve"> </w:t>
      </w:r>
      <w:r w:rsidRPr="00AA79E0">
        <w:rPr>
          <w:rFonts w:ascii="Arial" w:hAnsi="Arial" w:cs="Arial" w:hint="cs"/>
          <w:szCs w:val="28"/>
          <w:rtl/>
        </w:rPr>
        <w:t>غيرها</w:t>
      </w:r>
      <w:r w:rsidRPr="00AA79E0">
        <w:rPr>
          <w:szCs w:val="28"/>
          <w:rtl/>
        </w:rPr>
        <w:t xml:space="preserve">. </w:t>
      </w:r>
      <w:r w:rsidRPr="00AA79E0">
        <w:rPr>
          <w:rFonts w:ascii="Arial" w:hAnsi="Arial" w:cs="Arial" w:hint="cs"/>
          <w:szCs w:val="28"/>
          <w:rtl/>
        </w:rPr>
        <w:t>وكلما</w:t>
      </w:r>
      <w:r w:rsidRPr="00AA79E0">
        <w:rPr>
          <w:szCs w:val="28"/>
          <w:rtl/>
        </w:rPr>
        <w:t xml:space="preserve"> </w:t>
      </w:r>
      <w:r w:rsidRPr="00AA79E0">
        <w:rPr>
          <w:rFonts w:ascii="Arial" w:hAnsi="Arial" w:cs="Arial" w:hint="cs"/>
          <w:szCs w:val="28"/>
          <w:rtl/>
        </w:rPr>
        <w:t>سارعت</w:t>
      </w:r>
      <w:r w:rsidRPr="00AA79E0">
        <w:rPr>
          <w:szCs w:val="28"/>
          <w:rtl/>
        </w:rPr>
        <w:t xml:space="preserve"> </w:t>
      </w:r>
      <w:r w:rsidRPr="00AA79E0">
        <w:rPr>
          <w:rFonts w:ascii="Arial" w:hAnsi="Arial" w:cs="Arial" w:hint="cs"/>
          <w:szCs w:val="28"/>
          <w:rtl/>
        </w:rPr>
        <w:t>بالتحدث</w:t>
      </w:r>
      <w:r w:rsidRPr="00AA79E0">
        <w:rPr>
          <w:szCs w:val="28"/>
          <w:rtl/>
        </w:rPr>
        <w:t xml:space="preserve"> </w:t>
      </w:r>
      <w:r w:rsidRPr="00AA79E0">
        <w:rPr>
          <w:rFonts w:ascii="Arial" w:hAnsi="Arial" w:cs="Arial" w:hint="cs"/>
          <w:szCs w:val="28"/>
          <w:rtl/>
        </w:rPr>
        <w:t>إلى</w:t>
      </w:r>
      <w:r w:rsidRPr="00AA79E0">
        <w:rPr>
          <w:szCs w:val="28"/>
          <w:rtl/>
        </w:rPr>
        <w:t xml:space="preserve"> </w:t>
      </w:r>
      <w:r w:rsidRPr="00AA79E0">
        <w:rPr>
          <w:rFonts w:ascii="Arial" w:hAnsi="Arial" w:cs="Arial" w:hint="cs"/>
          <w:szCs w:val="28"/>
          <w:rtl/>
        </w:rPr>
        <w:t>البنك،</w:t>
      </w:r>
      <w:r w:rsidRPr="00AA79E0">
        <w:rPr>
          <w:szCs w:val="28"/>
          <w:rtl/>
        </w:rPr>
        <w:t xml:space="preserve"> </w:t>
      </w:r>
      <w:r w:rsidRPr="00AA79E0">
        <w:rPr>
          <w:rFonts w:ascii="Arial" w:hAnsi="Arial" w:cs="Arial" w:hint="cs"/>
          <w:szCs w:val="28"/>
          <w:rtl/>
        </w:rPr>
        <w:t>زادت</w:t>
      </w:r>
      <w:r w:rsidRPr="00AA79E0">
        <w:rPr>
          <w:szCs w:val="28"/>
          <w:rtl/>
        </w:rPr>
        <w:t xml:space="preserve"> </w:t>
      </w:r>
      <w:r w:rsidRPr="00AA79E0">
        <w:rPr>
          <w:rFonts w:ascii="Arial" w:hAnsi="Arial" w:cs="Arial" w:hint="cs"/>
          <w:szCs w:val="28"/>
          <w:rtl/>
        </w:rPr>
        <w:t>الفرصة</w:t>
      </w:r>
      <w:r w:rsidRPr="00AA79E0">
        <w:rPr>
          <w:szCs w:val="28"/>
          <w:rtl/>
        </w:rPr>
        <w:t xml:space="preserve"> </w:t>
      </w:r>
      <w:r w:rsidRPr="00AA79E0">
        <w:rPr>
          <w:rFonts w:ascii="Arial" w:hAnsi="Arial" w:cs="Arial" w:hint="cs"/>
          <w:szCs w:val="28"/>
          <w:rtl/>
        </w:rPr>
        <w:t>في</w:t>
      </w:r>
      <w:r w:rsidRPr="00AA79E0">
        <w:rPr>
          <w:szCs w:val="28"/>
          <w:rtl/>
        </w:rPr>
        <w:t xml:space="preserve"> </w:t>
      </w:r>
      <w:r w:rsidRPr="00AA79E0">
        <w:rPr>
          <w:rFonts w:ascii="Arial" w:hAnsi="Arial" w:cs="Arial" w:hint="cs"/>
          <w:szCs w:val="28"/>
          <w:rtl/>
        </w:rPr>
        <w:t>مساعدتك</w:t>
      </w:r>
      <w:r w:rsidRPr="00AA79E0">
        <w:rPr>
          <w:szCs w:val="28"/>
          <w:rtl/>
        </w:rPr>
        <w:t>. </w:t>
      </w:r>
    </w:p>
    <w:p w14:paraId="241984BB" w14:textId="77777777" w:rsidR="00346E19" w:rsidRPr="001511E0" w:rsidRDefault="00346E19" w:rsidP="00DB7381">
      <w:pPr>
        <w:pStyle w:val="Heading2"/>
        <w:bidi/>
        <w:rPr>
          <w:rStyle w:val="contentpasted0"/>
          <w:rFonts w:eastAsia="Times New Roman"/>
          <w:b w:val="0"/>
          <w:bCs/>
          <w:szCs w:val="32"/>
        </w:rPr>
      </w:pPr>
      <w:bookmarkStart w:id="3" w:name="_Health_and_wellbeing"/>
      <w:bookmarkEnd w:id="3"/>
      <w:r w:rsidRPr="001511E0">
        <w:rPr>
          <w:rStyle w:val="contentpasted0"/>
          <w:rFonts w:ascii="Times New Roman" w:hAnsi="Times New Roman" w:cs="Times New Roman" w:hint="cs"/>
          <w:b w:val="0"/>
          <w:bCs/>
          <w:szCs w:val="32"/>
          <w:rtl/>
        </w:rPr>
        <w:t>ا</w:t>
      </w:r>
      <w:r w:rsidRPr="001511E0">
        <w:rPr>
          <w:rStyle w:val="contentpasted0"/>
          <w:b w:val="0"/>
          <w:bCs/>
          <w:szCs w:val="32"/>
          <w:rtl/>
        </w:rPr>
        <w:t>لصحة والرفاهية</w:t>
      </w:r>
    </w:p>
    <w:p w14:paraId="0205B49B" w14:textId="389DB228" w:rsidR="00346E19" w:rsidRPr="001511E0" w:rsidRDefault="003A7BD0" w:rsidP="000E1CEF">
      <w:pPr>
        <w:pStyle w:val="Heading3"/>
        <w:bidi/>
        <w:rPr>
          <w:szCs w:val="28"/>
        </w:rPr>
      </w:pPr>
      <w:r w:rsidRPr="001511E0">
        <w:rPr>
          <w:szCs w:val="28"/>
          <w:rtl/>
        </w:rPr>
        <w:t>الرعاية الصحية المتاحة</w:t>
      </w:r>
    </w:p>
    <w:p w14:paraId="2FEE5A67" w14:textId="172D642B" w:rsidR="00346E19" w:rsidRPr="001511E0" w:rsidRDefault="00346E19" w:rsidP="00DB7381">
      <w:pPr>
        <w:bidi/>
        <w:rPr>
          <w:szCs w:val="28"/>
        </w:rPr>
      </w:pPr>
      <w:r w:rsidRPr="001511E0">
        <w:rPr>
          <w:szCs w:val="28"/>
          <w:rtl/>
        </w:rPr>
        <w:t xml:space="preserve"> لا تزال الرعاية الصحية متاحة عندما تحتاج إليها.</w:t>
      </w:r>
    </w:p>
    <w:p w14:paraId="660EEED2" w14:textId="226D0B85" w:rsidR="00346E19" w:rsidRPr="001511E0" w:rsidRDefault="00346E19" w:rsidP="00DB7381">
      <w:pPr>
        <w:bidi/>
        <w:rPr>
          <w:szCs w:val="28"/>
        </w:rPr>
      </w:pPr>
      <w:r w:rsidRPr="001511E0">
        <w:rPr>
          <w:szCs w:val="28"/>
          <w:rtl/>
        </w:rPr>
        <w:t>إذا شعرت بالمرض الشديد وكنت تحتاج إلى رعاية طارئة، فتوجه إلى أقرب قسم للطوارئ</w:t>
      </w:r>
      <w:r w:rsidRPr="001511E0">
        <w:rPr>
          <w:b/>
          <w:bCs/>
          <w:szCs w:val="28"/>
          <w:rtl/>
        </w:rPr>
        <w:t xml:space="preserve"> أو اتصل بالرقم 111.</w:t>
      </w:r>
    </w:p>
    <w:p w14:paraId="40F651FC" w14:textId="23CDA06B" w:rsidR="00C34E91" w:rsidRPr="001511E0" w:rsidRDefault="00C34E91" w:rsidP="00DB7381">
      <w:pPr>
        <w:bidi/>
        <w:rPr>
          <w:szCs w:val="28"/>
        </w:rPr>
      </w:pPr>
      <w:r w:rsidRPr="001511E0">
        <w:rPr>
          <w:szCs w:val="28"/>
          <w:rtl/>
        </w:rPr>
        <w:t>إذا لم تكن الحالة طارئة؟ يمكنك الاتصال بخط الصحة Healthline على الرقم ‎0800 611 116. هذه الخدمة مجانية، ويمكنك الاتصال في أي وقت، 24 ساعة في اليوم ، 7 أيام الأسبوع للحصول على نصائح صحية من متخصصين في الرعاية الصحية.  تتضمن هذه النصائح الأماكن التي يجب أن تذهب إليها والأوقات لإجراء التقييم والعلاج في حالة احتجت إليه.</w:t>
      </w:r>
    </w:p>
    <w:p w14:paraId="43832FFC" w14:textId="02059A82" w:rsidR="00581199" w:rsidRPr="001511E0" w:rsidRDefault="00581199" w:rsidP="00DB7381">
      <w:pPr>
        <w:bidi/>
        <w:rPr>
          <w:szCs w:val="28"/>
        </w:rPr>
      </w:pPr>
      <w:r w:rsidRPr="001511E0">
        <w:rPr>
          <w:szCs w:val="28"/>
          <w:rtl/>
        </w:rPr>
        <w:t xml:space="preserve">هل أنت مسجل لدى طبيب عام أو لديك مقدم رعاية صحية معتاد؟ اتصل بطبيبك العام أو مقدم الرعاية الصحية لتحديد موعد للمعاينة. قد يتوفر موعد معاينة عاجل لك إذا وضحت حالتك الصحية. </w:t>
      </w:r>
    </w:p>
    <w:p w14:paraId="2C050F2C" w14:textId="797BC93B" w:rsidR="00581199" w:rsidRPr="001511E0" w:rsidRDefault="00581199" w:rsidP="00DB7381">
      <w:pPr>
        <w:bidi/>
        <w:rPr>
          <w:szCs w:val="28"/>
        </w:rPr>
      </w:pPr>
      <w:r w:rsidRPr="001511E0">
        <w:rPr>
          <w:szCs w:val="28"/>
          <w:rtl/>
        </w:rPr>
        <w:t>إذا لم تكن مسجلاً أو لم يكن هناك موعد قريب بما فيه الكفاية لوضعك من مقدم الخدمة المعتاد لك، فيمكنك الذهاب إلى مركز الرعاية العاجلة المحلي في منطقتك. لا تحتاج إلى موعد مسبق، ولكن قد تضطر إلى الانتظار.</w:t>
      </w:r>
    </w:p>
    <w:p w14:paraId="531EAEAA" w14:textId="11924F81" w:rsidR="00346E19" w:rsidRPr="001511E0" w:rsidRDefault="00346E19" w:rsidP="00DB7381">
      <w:pPr>
        <w:bidi/>
        <w:rPr>
          <w:szCs w:val="28"/>
        </w:rPr>
      </w:pPr>
      <w:r w:rsidRPr="001511E0">
        <w:rPr>
          <w:szCs w:val="28"/>
          <w:rtl/>
        </w:rPr>
        <w:t>ابحث عن مركز رعاية عاجلة من خلال</w:t>
      </w:r>
      <w:r w:rsidR="001511E0" w:rsidRPr="001511E0">
        <w:rPr>
          <w:szCs w:val="28"/>
        </w:rPr>
        <w:br/>
      </w:r>
      <w:hyperlink r:id="rId17" w:history="1">
        <w:r w:rsidR="001511E0" w:rsidRPr="001511E0">
          <w:rPr>
            <w:rStyle w:val="Hyperlink"/>
          </w:rPr>
          <w:t>www.healthpoint.co.nz/gps-accident-urgent-medical-care/</w:t>
        </w:r>
      </w:hyperlink>
    </w:p>
    <w:p w14:paraId="5B1F8493" w14:textId="35D0ABE3" w:rsidR="00346E19" w:rsidRPr="001511E0" w:rsidRDefault="003A7BD0" w:rsidP="000E1CEF">
      <w:pPr>
        <w:pStyle w:val="Heading3"/>
        <w:bidi/>
        <w:rPr>
          <w:szCs w:val="28"/>
        </w:rPr>
      </w:pPr>
      <w:r w:rsidRPr="001511E0">
        <w:rPr>
          <w:szCs w:val="28"/>
          <w:rtl/>
        </w:rPr>
        <w:t>الأدوية الموصوفة</w:t>
      </w:r>
    </w:p>
    <w:p w14:paraId="213171F3" w14:textId="48378380" w:rsidR="00581199" w:rsidRPr="001511E0" w:rsidRDefault="00581199" w:rsidP="00DB7381">
      <w:pPr>
        <w:bidi/>
        <w:rPr>
          <w:szCs w:val="28"/>
        </w:rPr>
      </w:pPr>
      <w:r w:rsidRPr="001511E0">
        <w:rPr>
          <w:szCs w:val="28"/>
          <w:rtl/>
        </w:rPr>
        <w:t>إذا نفدت أدويتك الموصوفة طبيًا أو لم تتمكن من الوصول إليها، فإن خيارك الأفضل عادةً هو رؤية الطبيب للحصول على وصفة طبية جديدة.</w:t>
      </w:r>
    </w:p>
    <w:p w14:paraId="632DECEB" w14:textId="50C1FA74" w:rsidR="00346E19" w:rsidRPr="001511E0" w:rsidRDefault="00581199" w:rsidP="00DB7381">
      <w:pPr>
        <w:bidi/>
        <w:rPr>
          <w:szCs w:val="28"/>
        </w:rPr>
      </w:pPr>
      <w:r w:rsidRPr="001511E0">
        <w:rPr>
          <w:szCs w:val="28"/>
          <w:rtl/>
        </w:rPr>
        <w:t>وإذا لم تتمكن من رؤية الطبيب، فقد تتمكن الصيدليات من مساعدتك بهذا الشأن. قد يعطيك الصيدلاني إمدادات طوارئ تكفي لمدة ثلاثة أيام. قد يكون هذا الأمر مكلفًا نظرًا لعدم وجود تمويل من الحكومة لهذا الغرض.</w:t>
      </w:r>
    </w:p>
    <w:p w14:paraId="73E6D453" w14:textId="7DD3C59F" w:rsidR="00346E19" w:rsidRPr="001511E0" w:rsidRDefault="00162FAB" w:rsidP="00DB7381">
      <w:pPr>
        <w:bidi/>
        <w:rPr>
          <w:szCs w:val="28"/>
          <w:lang w:val="en-US"/>
        </w:rPr>
      </w:pPr>
      <w:r w:rsidRPr="001511E0">
        <w:rPr>
          <w:szCs w:val="28"/>
          <w:rtl/>
        </w:rPr>
        <w:t xml:space="preserve">ابحث عن صيدلية من خلال </w:t>
      </w:r>
      <w:hyperlink r:id="rId18" w:history="1">
        <w:r w:rsidR="001511E0" w:rsidRPr="001511E0">
          <w:rPr>
            <w:rStyle w:val="Hyperlink"/>
          </w:rPr>
          <w:t>www.healthpoint.co.nz/pharmacy/</w:t>
        </w:r>
      </w:hyperlink>
    </w:p>
    <w:p w14:paraId="6D27D5F2" w14:textId="5FBB86F1" w:rsidR="009304BB" w:rsidRPr="001511E0" w:rsidRDefault="003A7BD0" w:rsidP="000E1CEF">
      <w:pPr>
        <w:pStyle w:val="Heading3"/>
        <w:bidi/>
        <w:rPr>
          <w:szCs w:val="28"/>
        </w:rPr>
      </w:pPr>
      <w:r w:rsidRPr="001511E0">
        <w:rPr>
          <w:szCs w:val="28"/>
          <w:rtl/>
        </w:rPr>
        <w:t>المعدات الطبية الكهربائية</w:t>
      </w:r>
    </w:p>
    <w:p w14:paraId="24631806" w14:textId="16262B4D" w:rsidR="009304BB" w:rsidRPr="001511E0" w:rsidRDefault="009304BB" w:rsidP="00DB7381">
      <w:pPr>
        <w:bidi/>
        <w:rPr>
          <w:szCs w:val="28"/>
        </w:rPr>
      </w:pPr>
      <w:r w:rsidRPr="001511E0">
        <w:rPr>
          <w:szCs w:val="28"/>
          <w:rtl/>
        </w:rPr>
        <w:t>إذا كنت بحاجة إلى الكهرباء لتشغيل المعدات الطبية أو علاجات دعم الحياة وليس لديك مولد كهرباء احتياطي لها، فاتصل بشركة الكهرباء الخاصة بك واشرح لها وضعك. إذا لم ينجح هذا الأمر، اتصل بمورد تلك المعدات. إذا لم يلق هذا الأمر نجاحا، اتصل بالرقم 111.</w:t>
      </w:r>
    </w:p>
    <w:p w14:paraId="28F52634" w14:textId="21E1C337" w:rsidR="00346E19" w:rsidRPr="001511E0" w:rsidRDefault="003A7BD0" w:rsidP="000E1CEF">
      <w:pPr>
        <w:pStyle w:val="Heading3"/>
        <w:bidi/>
        <w:rPr>
          <w:szCs w:val="28"/>
        </w:rPr>
      </w:pPr>
      <w:r w:rsidRPr="001511E0">
        <w:rPr>
          <w:szCs w:val="28"/>
          <w:rtl/>
        </w:rPr>
        <w:lastRenderedPageBreak/>
        <w:t>الرفاهية</w:t>
      </w:r>
    </w:p>
    <w:p w14:paraId="5FC768C3" w14:textId="77777777" w:rsidR="00346E19" w:rsidRPr="001511E0" w:rsidRDefault="00346E19" w:rsidP="00DB7381">
      <w:pPr>
        <w:bidi/>
        <w:rPr>
          <w:szCs w:val="28"/>
        </w:rPr>
      </w:pPr>
      <w:r w:rsidRPr="001511E0">
        <w:rPr>
          <w:szCs w:val="28"/>
          <w:rtl/>
        </w:rPr>
        <w:t>من الشائع الشعور بالقلق أثناء الحدث الطارئ. هذه استجابة طبيعية لوضع مرهق.  وقد يكون التحدث إلى الآخرين ومساعدتهم أمراً مفيداً للغاية.</w:t>
      </w:r>
    </w:p>
    <w:p w14:paraId="19DCC104" w14:textId="6E6602F1" w:rsidR="008C2F37" w:rsidRPr="001511E0" w:rsidRDefault="008C2F37" w:rsidP="00DB7381">
      <w:pPr>
        <w:bidi/>
        <w:rPr>
          <w:rStyle w:val="Hyperlink"/>
          <w:szCs w:val="28"/>
        </w:rPr>
      </w:pPr>
      <w:r w:rsidRPr="001511E0">
        <w:rPr>
          <w:szCs w:val="28"/>
          <w:rtl/>
        </w:rPr>
        <w:t>للحصول على المساعدة بشأن القلق أو الضيق أو الصحة العقلية، اتصل أو أرسل رسالة نصية إلى "هل تحتاج إلى التحدث؟" على الرقم 1737. يمكنك التحدث إلى استشاري محترف مجانًا، على مدار 24 ساعة في اليوم، و7 أيام في الأسبوع.</w:t>
      </w:r>
    </w:p>
    <w:p w14:paraId="15E2774D" w14:textId="6F4F9191" w:rsidR="008C2F37" w:rsidRPr="001511E0" w:rsidRDefault="00037CE9" w:rsidP="00DB7381">
      <w:pPr>
        <w:bidi/>
        <w:rPr>
          <w:rStyle w:val="Hyperlink"/>
          <w:szCs w:val="28"/>
        </w:rPr>
      </w:pPr>
      <w:r w:rsidRPr="001511E0">
        <w:rPr>
          <w:rStyle w:val="ui-provider"/>
          <w:szCs w:val="28"/>
          <w:rtl/>
        </w:rPr>
        <w:t xml:space="preserve">للحصول على دعم مجاني وجهاً لوجه في مجال الصحة العقلية، تفضل بزيارة </w:t>
      </w:r>
      <w:hyperlink r:id="rId19" w:tgtFrame="_blank" w:tooltip="http://www.wellbeingsupport.health.nz/" w:history="1">
        <w:r w:rsidRPr="001511E0">
          <w:rPr>
            <w:rStyle w:val="Hyperlink"/>
            <w:szCs w:val="28"/>
            <w:rtl/>
          </w:rPr>
          <w:t>www.wellbeingsupport.health.nz</w:t>
        </w:r>
      </w:hyperlink>
    </w:p>
    <w:p w14:paraId="000AF2CF" w14:textId="60FEF7E6" w:rsidR="00346E19" w:rsidRPr="001511E0" w:rsidRDefault="00346E19" w:rsidP="00DB7381">
      <w:pPr>
        <w:bidi/>
        <w:rPr>
          <w:rStyle w:val="Hyperlink"/>
          <w:color w:val="auto"/>
          <w:szCs w:val="28"/>
          <w:u w:val="none"/>
        </w:rPr>
      </w:pPr>
      <w:r w:rsidRPr="001511E0">
        <w:rPr>
          <w:szCs w:val="28"/>
          <w:rtl/>
        </w:rPr>
        <w:t xml:space="preserve">من المهم أن تحاول الحصول على قسط كافٍ من النوم خلال الأوقات الصعبة. ابحث عن نصائح حول النوم من خلال </w:t>
      </w:r>
      <w:hyperlink r:id="rId20" w:history="1">
        <w:r w:rsidR="001511E0" w:rsidRPr="001511E0">
          <w:rPr>
            <w:rStyle w:val="Hyperlink"/>
            <w:rFonts w:cs="Calibri"/>
          </w:rPr>
          <w:t>www.healthnavigator.org.nz/sleep-tips/</w:t>
        </w:r>
      </w:hyperlink>
    </w:p>
    <w:p w14:paraId="3F11AD3D" w14:textId="50AED7D5" w:rsidR="00346E19" w:rsidRPr="001511E0" w:rsidRDefault="00346E19" w:rsidP="00DB7381">
      <w:pPr>
        <w:bidi/>
        <w:rPr>
          <w:szCs w:val="28"/>
        </w:rPr>
      </w:pPr>
      <w:r w:rsidRPr="001511E0">
        <w:rPr>
          <w:szCs w:val="28"/>
          <w:rtl/>
        </w:rPr>
        <w:t>إذا تأثر الأطفال بحالة الطوارئ، فتحدث معهم حول ما يحدث من حولهم. ابحث عن نصائح تفيد في مساعدة الأطفال على التأقلم مع الكوارث الطبيعية من خلال</w:t>
      </w:r>
      <w:r w:rsidR="001511E0" w:rsidRPr="001511E0">
        <w:rPr>
          <w:szCs w:val="28"/>
        </w:rPr>
        <w:br/>
      </w:r>
      <w:hyperlink r:id="rId21" w:history="1">
        <w:r w:rsidR="001511E0" w:rsidRPr="00F16BEB">
          <w:rPr>
            <w:rStyle w:val="Hyperlink"/>
          </w:rPr>
          <w:t>www.kidshealth.org.nz/coping-natural-disaster</w:t>
        </w:r>
      </w:hyperlink>
    </w:p>
    <w:p w14:paraId="0BBE719E" w14:textId="21EAF860" w:rsidR="00346E19" w:rsidRPr="001511E0" w:rsidRDefault="00346E19" w:rsidP="00DB7381">
      <w:pPr>
        <w:bidi/>
        <w:rPr>
          <w:szCs w:val="28"/>
        </w:rPr>
      </w:pPr>
      <w:r w:rsidRPr="001511E0">
        <w:rPr>
          <w:szCs w:val="28"/>
          <w:rtl/>
        </w:rPr>
        <w:t>ابحث عن المزيد من الموارد حول الصحة العقلية من خلال</w:t>
      </w:r>
      <w:r w:rsidR="001511E0" w:rsidRPr="001511E0">
        <w:rPr>
          <w:szCs w:val="28"/>
        </w:rPr>
        <w:br/>
      </w:r>
      <w:hyperlink r:id="rId22" w:history="1">
        <w:r w:rsidR="001511E0" w:rsidRPr="001511E0">
          <w:rPr>
            <w:rStyle w:val="Hyperlink"/>
          </w:rPr>
          <w:t>www.getready.govt.nz/mental-wellbeing/</w:t>
        </w:r>
      </w:hyperlink>
    </w:p>
    <w:p w14:paraId="78E51C7D" w14:textId="588C923E" w:rsidR="009803FB" w:rsidRPr="001511E0" w:rsidRDefault="00230B20" w:rsidP="009A39EF">
      <w:pPr>
        <w:pStyle w:val="Heading3"/>
        <w:bidi/>
        <w:rPr>
          <w:szCs w:val="28"/>
        </w:rPr>
      </w:pPr>
      <w:r w:rsidRPr="001511E0">
        <w:rPr>
          <w:szCs w:val="28"/>
          <w:rtl/>
        </w:rPr>
        <w:t>دعم الأرياف</w:t>
      </w:r>
    </w:p>
    <w:p w14:paraId="69CA1D81" w14:textId="0F2F1039" w:rsidR="0025463D" w:rsidRPr="001511E0" w:rsidRDefault="00B44E1D" w:rsidP="009A39EF">
      <w:pPr>
        <w:bidi/>
        <w:rPr>
          <w:szCs w:val="28"/>
        </w:rPr>
      </w:pPr>
      <w:r w:rsidRPr="001511E0">
        <w:rPr>
          <w:szCs w:val="28"/>
          <w:rtl/>
        </w:rPr>
        <w:t xml:space="preserve">إذا كنت مزارعًا أو منتجًا للمواشي، فإن الدعم متاح لك من خلال صندوق دعم الأرياف. </w:t>
      </w:r>
    </w:p>
    <w:p w14:paraId="09DAD11B" w14:textId="27F5BE39" w:rsidR="0025463D" w:rsidRPr="001511E0" w:rsidRDefault="0025463D" w:rsidP="009A39EF">
      <w:pPr>
        <w:bidi/>
        <w:rPr>
          <w:szCs w:val="28"/>
        </w:rPr>
      </w:pPr>
      <w:r w:rsidRPr="001511E0">
        <w:rPr>
          <w:szCs w:val="28"/>
          <w:rtl/>
        </w:rPr>
        <w:t>اتصل بـ Rural Support Trust على الرقم ‎0800 787 254 أو تفضل بزيارة</w:t>
      </w:r>
      <w:r w:rsidR="001511E0">
        <w:rPr>
          <w:szCs w:val="28"/>
          <w:lang w:val="en-US"/>
        </w:rPr>
        <w:br/>
      </w:r>
      <w:hyperlink r:id="rId23" w:tgtFrame="_blank" w:tooltip="http://www.rural-support.org.nz/" w:history="1">
        <w:r w:rsidR="001511E0" w:rsidRPr="0022088C">
          <w:rPr>
            <w:rStyle w:val="Hyperlink"/>
            <w:rFonts w:cs="Calibri"/>
          </w:rPr>
          <w:t>www.rural-support.org.nz</w:t>
        </w:r>
      </w:hyperlink>
    </w:p>
    <w:p w14:paraId="4443096F" w14:textId="1ED5D0F8" w:rsidR="001619A8" w:rsidRPr="001511E0" w:rsidRDefault="001619A8" w:rsidP="00DB7381">
      <w:pPr>
        <w:pStyle w:val="Heading2"/>
        <w:bidi/>
        <w:rPr>
          <w:b w:val="0"/>
          <w:bCs/>
          <w:szCs w:val="32"/>
        </w:rPr>
      </w:pPr>
      <w:bookmarkStart w:id="4" w:name="_Support_for_disabled"/>
      <w:bookmarkEnd w:id="4"/>
      <w:r w:rsidRPr="001511E0">
        <w:rPr>
          <w:b w:val="0"/>
          <w:bCs/>
          <w:szCs w:val="32"/>
          <w:rtl/>
        </w:rPr>
        <w:t>دعم الأشخاص ذوي الاحتياجات الخاصة</w:t>
      </w:r>
    </w:p>
    <w:p w14:paraId="5ACDD278" w14:textId="65A18C85" w:rsidR="001619A8" w:rsidRPr="001511E0" w:rsidRDefault="003A7BD0" w:rsidP="000E1CEF">
      <w:pPr>
        <w:pStyle w:val="Heading3"/>
        <w:bidi/>
        <w:rPr>
          <w:szCs w:val="28"/>
        </w:rPr>
      </w:pPr>
      <w:r w:rsidRPr="001511E0">
        <w:rPr>
          <w:szCs w:val="28"/>
          <w:rtl/>
        </w:rPr>
        <w:t>الدعم العام</w:t>
      </w:r>
    </w:p>
    <w:p w14:paraId="25103C0F" w14:textId="0B9E5ED3" w:rsidR="001619A8" w:rsidRPr="001511E0" w:rsidRDefault="001619A8" w:rsidP="00F73562">
      <w:pPr>
        <w:bidi/>
        <w:rPr>
          <w:szCs w:val="28"/>
        </w:rPr>
      </w:pPr>
      <w:r w:rsidRPr="001511E0">
        <w:rPr>
          <w:szCs w:val="28"/>
          <w:rtl/>
        </w:rPr>
        <w:t xml:space="preserve">إذا كنت بحاجة إلى المساعدة الفورية، اتصل بالرقم 111. إذا كنت تواجه صعوبة في السمع أو التحدث عبر الهاتف، فقم بالتسجيل في خدمة الرسائل النصية للرقم 111 من خلال </w:t>
      </w:r>
      <w:hyperlink r:id="rId24" w:history="1">
        <w:r w:rsidRPr="001511E0">
          <w:rPr>
            <w:rStyle w:val="Hyperlink"/>
            <w:szCs w:val="28"/>
            <w:rtl/>
          </w:rPr>
          <w:t>https://www.police.govt.nz/111-txt</w:t>
        </w:r>
      </w:hyperlink>
      <w:r w:rsidRPr="001511E0">
        <w:rPr>
          <w:szCs w:val="28"/>
          <w:rtl/>
        </w:rPr>
        <w:t>.</w:t>
      </w:r>
    </w:p>
    <w:p w14:paraId="7ADCC597" w14:textId="77777777" w:rsidR="001619A8" w:rsidRPr="001511E0" w:rsidRDefault="001619A8" w:rsidP="00DB7381">
      <w:pPr>
        <w:bidi/>
        <w:rPr>
          <w:szCs w:val="28"/>
        </w:rPr>
      </w:pPr>
      <w:r w:rsidRPr="001511E0">
        <w:rPr>
          <w:szCs w:val="28"/>
          <w:rtl/>
        </w:rPr>
        <w:t xml:space="preserve">للحصول على الدعم الصحي، اتصل بـ Whakarongorau Aotearoa، خدمات الرعاية الصحية عن بعد في نيوزيلندا. اتصل برقم الهاتف ‎0800 111 213 أو بالرسائل النصية على 8988. </w:t>
      </w:r>
    </w:p>
    <w:p w14:paraId="02953043" w14:textId="38773865" w:rsidR="001619A8" w:rsidRPr="001511E0" w:rsidRDefault="001619A8" w:rsidP="00DB7381">
      <w:pPr>
        <w:bidi/>
        <w:rPr>
          <w:szCs w:val="28"/>
        </w:rPr>
      </w:pPr>
      <w:r w:rsidRPr="001511E0">
        <w:rPr>
          <w:szCs w:val="28"/>
          <w:rtl/>
        </w:rPr>
        <w:t>إذا كنت تعاني من صعوبة في السمع أو التحدث عبر الهاتف، فيمكنك الاستعانة بخدمة</w:t>
      </w:r>
      <w:r w:rsidR="003B3CC9">
        <w:rPr>
          <w:szCs w:val="28"/>
          <w:lang w:val="en-US"/>
        </w:rPr>
        <w:br/>
      </w:r>
      <w:r w:rsidRPr="001511E0">
        <w:rPr>
          <w:szCs w:val="28"/>
          <w:rtl/>
        </w:rPr>
        <w:t xml:space="preserve"> New Zealand Relay Service للتواصل مع الآخرين عبر الهاتف. تعرف على هذه الخدمة من خلال </w:t>
      </w:r>
      <w:r>
        <w:fldChar w:fldCharType="begin"/>
      </w:r>
      <w:r>
        <w:instrText>HYPERLINK "http://www.nzrelay.co.nz"</w:instrText>
      </w:r>
      <w:r>
        <w:fldChar w:fldCharType="separate"/>
      </w:r>
      <w:r w:rsidRPr="001511E0">
        <w:rPr>
          <w:rStyle w:val="Hyperlink"/>
          <w:szCs w:val="28"/>
          <w:rtl/>
        </w:rPr>
        <w:t>www.nzrelay.co.nz</w:t>
      </w:r>
      <w:r>
        <w:fldChar w:fldCharType="end"/>
      </w:r>
      <w:r w:rsidRPr="001511E0">
        <w:rPr>
          <w:szCs w:val="28"/>
          <w:rtl/>
        </w:rPr>
        <w:t xml:space="preserve">. </w:t>
      </w:r>
    </w:p>
    <w:p w14:paraId="7F04E459" w14:textId="3E0D85D4" w:rsidR="009304BB" w:rsidRPr="001511E0" w:rsidRDefault="003A7BD0" w:rsidP="00B51051">
      <w:pPr>
        <w:pStyle w:val="Heading3"/>
        <w:bidi/>
        <w:rPr>
          <w:szCs w:val="28"/>
        </w:rPr>
      </w:pPr>
      <w:r w:rsidRPr="001511E0">
        <w:rPr>
          <w:szCs w:val="28"/>
          <w:rtl/>
        </w:rPr>
        <w:lastRenderedPageBreak/>
        <w:t>الإخلاء مع كلاب الخدمات المخصصة لذوي الاحتياجات الخاصة</w:t>
      </w:r>
    </w:p>
    <w:p w14:paraId="083DC1DE" w14:textId="2A6B10E4" w:rsidR="001619A8" w:rsidRPr="001511E0" w:rsidRDefault="001619A8" w:rsidP="00DB7381">
      <w:pPr>
        <w:bidi/>
        <w:rPr>
          <w:szCs w:val="28"/>
        </w:rPr>
      </w:pPr>
      <w:r w:rsidRPr="001511E0">
        <w:rPr>
          <w:szCs w:val="28"/>
          <w:rtl/>
        </w:rPr>
        <w:t xml:space="preserve">إذا كنت بحاجة للذهاب إلى مركز الدفاع المدني وكان لديك كلب خدمات مخصص لذوي الاحتياجات الخاصة، فخذ كلبك معك. وخذ معك أي إمدادات أساسية لك ولكلبك. بما في ذلك الأجهزة والملابس الدافئة والأغراض الخاصة بالأطفال الرضع. </w:t>
      </w:r>
    </w:p>
    <w:p w14:paraId="32CEDD3D" w14:textId="7F75BDA1" w:rsidR="006C1BE2" w:rsidRPr="001511E0" w:rsidRDefault="003A7BD0" w:rsidP="000E1CEF">
      <w:pPr>
        <w:pStyle w:val="Heading3"/>
        <w:bidi/>
        <w:rPr>
          <w:szCs w:val="28"/>
        </w:rPr>
      </w:pPr>
      <w:r w:rsidRPr="001511E0">
        <w:rPr>
          <w:szCs w:val="28"/>
          <w:rtl/>
        </w:rPr>
        <w:t>المعدات الطبية الكهربائية</w:t>
      </w:r>
    </w:p>
    <w:p w14:paraId="109ABEB8" w14:textId="52B782F6" w:rsidR="00CB6368" w:rsidRPr="001511E0" w:rsidRDefault="00CB6368" w:rsidP="00DB7381">
      <w:pPr>
        <w:bidi/>
        <w:rPr>
          <w:szCs w:val="28"/>
        </w:rPr>
      </w:pPr>
      <w:r w:rsidRPr="001511E0">
        <w:rPr>
          <w:szCs w:val="28"/>
          <w:rtl/>
        </w:rPr>
        <w:t>إذا كنت بحاجة إلى الكهرباء لتشغيل المعدات الطبية أو العلاجات، أو المحافظة على الحياة وليس لديك مولد كهرباء احتياطي، فاتصل بشركة الكهرباء الخاصة بك أولا واشرح لها وضعك. إذا لم ينجح هذا الأمر، اتصل بمورد تلك المعدات. إذا لم يلق هذا الأمر نجاحا، اتصل بالرقم 111.</w:t>
      </w:r>
    </w:p>
    <w:p w14:paraId="1B0710A4" w14:textId="1C24B9C8" w:rsidR="009A7E17" w:rsidRPr="001511E0" w:rsidRDefault="009A7E17" w:rsidP="00DB7381">
      <w:pPr>
        <w:pStyle w:val="Heading2"/>
        <w:bidi/>
        <w:rPr>
          <w:b w:val="0"/>
          <w:bCs/>
          <w:szCs w:val="32"/>
        </w:rPr>
      </w:pPr>
      <w:bookmarkStart w:id="5" w:name="_Support_for_Whānau"/>
      <w:bookmarkEnd w:id="5"/>
      <w:r w:rsidRPr="001511E0">
        <w:rPr>
          <w:b w:val="0"/>
          <w:bCs/>
          <w:szCs w:val="32"/>
          <w:rtl/>
        </w:rPr>
        <w:t>دعم عوائل الماوري</w:t>
      </w:r>
    </w:p>
    <w:p w14:paraId="08D57C52" w14:textId="2C22FF50" w:rsidR="00807B7E" w:rsidRPr="001511E0" w:rsidRDefault="003A7BD0" w:rsidP="000E1CEF">
      <w:pPr>
        <w:pStyle w:val="Heading3"/>
        <w:bidi/>
        <w:rPr>
          <w:szCs w:val="28"/>
        </w:rPr>
      </w:pPr>
      <w:r w:rsidRPr="001511E0">
        <w:rPr>
          <w:szCs w:val="28"/>
          <w:rtl/>
        </w:rPr>
        <w:t>الدعم العام</w:t>
      </w:r>
    </w:p>
    <w:p w14:paraId="56054C83" w14:textId="3C387E1A" w:rsidR="00AC65A1" w:rsidRPr="001511E0" w:rsidRDefault="00AC65A1" w:rsidP="00DB7381">
      <w:pPr>
        <w:bidi/>
        <w:rPr>
          <w:szCs w:val="28"/>
        </w:rPr>
      </w:pPr>
      <w:r w:rsidRPr="001511E0">
        <w:rPr>
          <w:szCs w:val="28"/>
          <w:rtl/>
        </w:rPr>
        <w:t>تتعاون مجموعات الدفاع المدني لإدارة الطوارئ مع Te Puni Kōkiri. وسيعملون مع عشائر ومجموعات الماوري ومنظماتهم للتأكد من تقديمهم الدعم اللازم للمتضررين من الماوري.</w:t>
      </w:r>
    </w:p>
    <w:p w14:paraId="6EF9E4A8" w14:textId="165F6F96" w:rsidR="009304BB" w:rsidRPr="001511E0" w:rsidRDefault="009304BB" w:rsidP="00DB7381">
      <w:pPr>
        <w:pStyle w:val="Heading2"/>
        <w:bidi/>
        <w:rPr>
          <w:b w:val="0"/>
          <w:bCs/>
          <w:szCs w:val="32"/>
        </w:rPr>
      </w:pPr>
      <w:bookmarkStart w:id="6" w:name="_Support_for_Pacific"/>
      <w:bookmarkEnd w:id="6"/>
      <w:r w:rsidRPr="001511E0">
        <w:rPr>
          <w:b w:val="0"/>
          <w:bCs/>
          <w:szCs w:val="32"/>
          <w:rtl/>
        </w:rPr>
        <w:t>دعم شعوب المحيط الهادئ</w:t>
      </w:r>
    </w:p>
    <w:p w14:paraId="597C426B" w14:textId="2C2ED1F5" w:rsidR="009304BB" w:rsidRPr="001511E0" w:rsidRDefault="003A7BD0" w:rsidP="000E1CEF">
      <w:pPr>
        <w:pStyle w:val="Heading3"/>
        <w:bidi/>
        <w:rPr>
          <w:szCs w:val="28"/>
        </w:rPr>
      </w:pPr>
      <w:r w:rsidRPr="001511E0">
        <w:rPr>
          <w:szCs w:val="28"/>
          <w:rtl/>
        </w:rPr>
        <w:t>الدعم والمعلومات العامة</w:t>
      </w:r>
    </w:p>
    <w:p w14:paraId="33A2FF2C" w14:textId="1A86A2B3" w:rsidR="009304BB" w:rsidRPr="001511E0" w:rsidRDefault="7FA3C3C1" w:rsidP="009A39EF">
      <w:pPr>
        <w:bidi/>
        <w:rPr>
          <w:szCs w:val="28"/>
        </w:rPr>
      </w:pPr>
      <w:r w:rsidRPr="001511E0">
        <w:rPr>
          <w:szCs w:val="28"/>
          <w:rtl/>
        </w:rPr>
        <w:t>تعمل مجموعات الدفاع المدني لإدارة الطوارئ مع وزارة شعوب المحيط الهادئ. وسوف يعملون مع قادة شعوب المحيط الهادئ والمجتمعات والمنظمات المجتمعية في المحيط الهادئ للتأكد من دعم الأشخاص المتضررين من شعوب المحيط الهادئ.</w:t>
      </w:r>
    </w:p>
    <w:p w14:paraId="7FD6148F" w14:textId="1D6626FC" w:rsidR="084145A9" w:rsidRPr="001511E0" w:rsidRDefault="084145A9" w:rsidP="009A39EF">
      <w:pPr>
        <w:bidi/>
        <w:rPr>
          <w:szCs w:val="28"/>
        </w:rPr>
      </w:pPr>
      <w:r w:rsidRPr="001511E0">
        <w:rPr>
          <w:szCs w:val="28"/>
          <w:rtl/>
        </w:rPr>
        <w:t>يمكنك العثور على معلومات الاستجابة للطوارئ لشعب المحيط الهادئ على موقع وزارة شعوب المحيط الهادئ وصفحتها على الفيسبوك.</w:t>
      </w:r>
    </w:p>
    <w:p w14:paraId="3E7D9657" w14:textId="3E824629" w:rsidR="00F5266D" w:rsidRPr="001511E0" w:rsidRDefault="084145A9" w:rsidP="009A39EF">
      <w:pPr>
        <w:pStyle w:val="ListParagraph"/>
        <w:numPr>
          <w:ilvl w:val="0"/>
          <w:numId w:val="2"/>
        </w:numPr>
        <w:bidi/>
        <w:rPr>
          <w:szCs w:val="28"/>
        </w:rPr>
      </w:pPr>
      <w:r w:rsidRPr="001511E0">
        <w:rPr>
          <w:szCs w:val="28"/>
          <w:rtl/>
        </w:rPr>
        <w:t xml:space="preserve">الموقع الإلكتروني: </w:t>
      </w:r>
      <w:hyperlink r:id="rId25" w:history="1">
        <w:r w:rsidRPr="001511E0">
          <w:rPr>
            <w:rStyle w:val="Hyperlink"/>
            <w:szCs w:val="28"/>
            <w:rtl/>
          </w:rPr>
          <w:t>www.mpp.govt.nz/emergency-response</w:t>
        </w:r>
      </w:hyperlink>
    </w:p>
    <w:p w14:paraId="05E60E6A" w14:textId="1C833D13" w:rsidR="084145A9" w:rsidRPr="001511E0" w:rsidRDefault="084145A9" w:rsidP="009A39EF">
      <w:pPr>
        <w:pStyle w:val="ListParagraph"/>
        <w:numPr>
          <w:ilvl w:val="0"/>
          <w:numId w:val="2"/>
        </w:numPr>
        <w:bidi/>
        <w:rPr>
          <w:szCs w:val="28"/>
        </w:rPr>
      </w:pPr>
      <w:r w:rsidRPr="001511E0">
        <w:rPr>
          <w:szCs w:val="28"/>
          <w:rtl/>
        </w:rPr>
        <w:t>فيسبوك: MinistryforPacificPeoples</w:t>
      </w:r>
      <w:r w:rsidR="003B3CC9" w:rsidRPr="001511E0">
        <w:rPr>
          <w:szCs w:val="28"/>
          <w:rtl/>
        </w:rPr>
        <w:t>@</w:t>
      </w:r>
    </w:p>
    <w:p w14:paraId="0FD79C5D" w14:textId="3AF10D1F" w:rsidR="00FB17DC" w:rsidRPr="001511E0" w:rsidRDefault="00FB17DC" w:rsidP="00DB7381">
      <w:pPr>
        <w:pStyle w:val="Heading2"/>
        <w:bidi/>
        <w:rPr>
          <w:b w:val="0"/>
          <w:bCs/>
          <w:szCs w:val="32"/>
        </w:rPr>
      </w:pPr>
      <w:bookmarkStart w:id="7" w:name="_Support_for_ethnic"/>
      <w:bookmarkEnd w:id="7"/>
      <w:r w:rsidRPr="001511E0">
        <w:rPr>
          <w:b w:val="0"/>
          <w:bCs/>
          <w:szCs w:val="32"/>
          <w:rtl/>
        </w:rPr>
        <w:t>دعم الجاليات العرقية</w:t>
      </w:r>
    </w:p>
    <w:p w14:paraId="5D965A46" w14:textId="4A8AA85A" w:rsidR="00FB17DC" w:rsidRPr="001511E0" w:rsidRDefault="003A7BD0" w:rsidP="000E1CEF">
      <w:pPr>
        <w:pStyle w:val="Heading3"/>
        <w:bidi/>
        <w:rPr>
          <w:szCs w:val="28"/>
        </w:rPr>
      </w:pPr>
      <w:r w:rsidRPr="001511E0">
        <w:rPr>
          <w:szCs w:val="28"/>
          <w:rtl/>
        </w:rPr>
        <w:t>الدعم والمعلومات العامة</w:t>
      </w:r>
    </w:p>
    <w:p w14:paraId="6CEDBDB6" w14:textId="45B16DFD" w:rsidR="00FB17DC" w:rsidRPr="001511E0" w:rsidRDefault="00FB17DC" w:rsidP="009A39EF">
      <w:pPr>
        <w:bidi/>
        <w:rPr>
          <w:szCs w:val="28"/>
        </w:rPr>
      </w:pPr>
      <w:r w:rsidRPr="001511E0">
        <w:rPr>
          <w:szCs w:val="28"/>
          <w:rtl/>
        </w:rPr>
        <w:t xml:space="preserve">تعمل مجموعات الدفاع المدني لإدارة الطوارئ مع وزارة الجاليات العرقية. وسوف يعملون مع قادة الجاليات العرقية والمجتمعات والمنظمات المجتمعية للجاليات العرقية للتأكد من دعم الأشخاص المتضررين في هذه الجاليات. </w:t>
      </w:r>
    </w:p>
    <w:p w14:paraId="4B8A3F2A" w14:textId="4DF80820" w:rsidR="00FB17DC" w:rsidRPr="001511E0" w:rsidRDefault="2B2FCFD5" w:rsidP="009A39EF">
      <w:pPr>
        <w:bidi/>
        <w:rPr>
          <w:szCs w:val="28"/>
        </w:rPr>
      </w:pPr>
      <w:r w:rsidRPr="001511E0">
        <w:rPr>
          <w:szCs w:val="28"/>
          <w:rtl/>
        </w:rPr>
        <w:t>يمكنك العثور على معلومات الاستجابة للطوارئ للجاليات العرقية على موقع وزارة الجاليات العرقية وصفحتها على الفيسبوك.</w:t>
      </w:r>
    </w:p>
    <w:p w14:paraId="3915982A" w14:textId="378DFA2E" w:rsidR="00FB17DC" w:rsidRPr="001511E0" w:rsidRDefault="2B2FCFD5" w:rsidP="009A39EF">
      <w:pPr>
        <w:pStyle w:val="ListParagraph"/>
        <w:numPr>
          <w:ilvl w:val="0"/>
          <w:numId w:val="1"/>
        </w:numPr>
        <w:bidi/>
        <w:rPr>
          <w:szCs w:val="28"/>
        </w:rPr>
      </w:pPr>
      <w:r w:rsidRPr="001511E0">
        <w:rPr>
          <w:szCs w:val="28"/>
          <w:rtl/>
        </w:rPr>
        <w:t xml:space="preserve">الموقع الإلكتروني: </w:t>
      </w:r>
      <w:hyperlink r:id="rId26" w:history="1">
        <w:r w:rsidRPr="001511E0">
          <w:rPr>
            <w:rStyle w:val="Hyperlink"/>
            <w:szCs w:val="28"/>
            <w:rtl/>
          </w:rPr>
          <w:t>www.ethniccommunities.govt.nz</w:t>
        </w:r>
      </w:hyperlink>
    </w:p>
    <w:p w14:paraId="6C121C00" w14:textId="143AB47A" w:rsidR="00FB17DC" w:rsidRPr="001511E0" w:rsidRDefault="2B2FCFD5" w:rsidP="009A39EF">
      <w:pPr>
        <w:pStyle w:val="ListParagraph"/>
        <w:numPr>
          <w:ilvl w:val="0"/>
          <w:numId w:val="1"/>
        </w:numPr>
        <w:bidi/>
      </w:pPr>
      <w:r w:rsidRPr="761378B6">
        <w:rPr>
          <w:rtl/>
        </w:rPr>
        <w:t xml:space="preserve">فيسبوك: </w:t>
      </w:r>
      <w:r w:rsidRPr="761378B6">
        <w:t>ethniccommunities.govt.nz</w:t>
      </w:r>
      <w:r w:rsidR="003B3CC9" w:rsidRPr="761378B6">
        <w:t>@</w:t>
      </w:r>
    </w:p>
    <w:p w14:paraId="17045E50" w14:textId="6F356894" w:rsidR="001619A8" w:rsidRPr="001511E0" w:rsidRDefault="001619A8" w:rsidP="00DB7381">
      <w:pPr>
        <w:pStyle w:val="Heading2"/>
        <w:bidi/>
        <w:rPr>
          <w:b w:val="0"/>
          <w:bCs/>
          <w:szCs w:val="32"/>
        </w:rPr>
      </w:pPr>
      <w:bookmarkStart w:id="8" w:name="_Foreign_nationals"/>
      <w:bookmarkEnd w:id="8"/>
      <w:r w:rsidRPr="001511E0">
        <w:rPr>
          <w:b w:val="0"/>
          <w:bCs/>
          <w:szCs w:val="32"/>
          <w:rtl/>
        </w:rPr>
        <w:lastRenderedPageBreak/>
        <w:t>الرعايا الأجانب</w:t>
      </w:r>
    </w:p>
    <w:p w14:paraId="1DA2D112" w14:textId="45C0D88A" w:rsidR="001619A8" w:rsidRPr="001511E0" w:rsidRDefault="003A7BD0" w:rsidP="000E1CEF">
      <w:pPr>
        <w:pStyle w:val="Heading3"/>
        <w:bidi/>
        <w:rPr>
          <w:szCs w:val="28"/>
        </w:rPr>
      </w:pPr>
      <w:r w:rsidRPr="001511E0">
        <w:rPr>
          <w:szCs w:val="28"/>
          <w:rtl/>
        </w:rPr>
        <w:t>مساعدة الرعايا الأجانب</w:t>
      </w:r>
    </w:p>
    <w:p w14:paraId="0A3B6740" w14:textId="4C4B079D" w:rsidR="001619A8" w:rsidRPr="001511E0" w:rsidRDefault="001619A8" w:rsidP="00DB7381">
      <w:pPr>
        <w:bidi/>
        <w:rPr>
          <w:szCs w:val="28"/>
        </w:rPr>
      </w:pPr>
      <w:r w:rsidRPr="001511E0">
        <w:rPr>
          <w:szCs w:val="28"/>
          <w:rtl/>
        </w:rPr>
        <w:t>إذا لم تكن مواطنًا نيوزيلنديًا وتحتاج إلى مساعدة، فيمكنك استخدام الدعم الموجود في هذه الصفحة.  كما ويمكنك أيضًا الاتصال بسفارتك أو مفوضيتك العليا.</w:t>
      </w:r>
    </w:p>
    <w:p w14:paraId="23F4AF36" w14:textId="6341B7EF" w:rsidR="001619A8" w:rsidRPr="003B3CC9" w:rsidRDefault="001619A8" w:rsidP="00DB7381">
      <w:pPr>
        <w:bidi/>
        <w:rPr>
          <w:szCs w:val="28"/>
        </w:rPr>
      </w:pPr>
      <w:r w:rsidRPr="001511E0">
        <w:rPr>
          <w:szCs w:val="28"/>
          <w:rtl/>
        </w:rPr>
        <w:t xml:space="preserve">ابحث عن سفارتك أو مفوضيتك العليا من خلال </w:t>
      </w:r>
      <w:r w:rsidR="003B3CC9" w:rsidRPr="003B3CC9">
        <w:rPr>
          <w:szCs w:val="28"/>
        </w:rPr>
        <w:t>.</w:t>
      </w:r>
      <w:hyperlink r:id="rId27" w:history="1">
        <w:r w:rsidR="003B3CC9" w:rsidRPr="00F16BEB">
          <w:rPr>
            <w:rStyle w:val="Hyperlink"/>
          </w:rPr>
          <w:t>www.mfat.govt.nz/en/embassies/</w:t>
        </w:r>
      </w:hyperlink>
    </w:p>
    <w:p w14:paraId="189B4074" w14:textId="42124EFB" w:rsidR="001619A8" w:rsidRPr="001511E0" w:rsidRDefault="001619A8" w:rsidP="00DB7381">
      <w:pPr>
        <w:bidi/>
        <w:rPr>
          <w:szCs w:val="28"/>
        </w:rPr>
      </w:pPr>
      <w:r w:rsidRPr="001511E0">
        <w:rPr>
          <w:szCs w:val="28"/>
          <w:rtl/>
        </w:rPr>
        <w:t>إذا كنت زائرًا إلى نيوزيلندا وتعطلت رحلتك، فاتصل بشركة تأمين السفر الخاصة بك.</w:t>
      </w:r>
    </w:p>
    <w:p w14:paraId="536CC887" w14:textId="1A624CBE" w:rsidR="00332B65" w:rsidRPr="001511E0" w:rsidRDefault="003A7BD0" w:rsidP="000E1CEF">
      <w:pPr>
        <w:pStyle w:val="Heading3"/>
        <w:bidi/>
        <w:rPr>
          <w:szCs w:val="28"/>
        </w:rPr>
      </w:pPr>
      <w:r w:rsidRPr="001511E0">
        <w:rPr>
          <w:szCs w:val="28"/>
          <w:rtl/>
        </w:rPr>
        <w:t>التأشيرة المنتهية أو على وشك الانتهاء</w:t>
      </w:r>
    </w:p>
    <w:p w14:paraId="56A01632" w14:textId="4B533272" w:rsidR="00332B65" w:rsidRPr="001511E0" w:rsidRDefault="00332B65" w:rsidP="00DB7381">
      <w:pPr>
        <w:bidi/>
        <w:rPr>
          <w:szCs w:val="28"/>
        </w:rPr>
      </w:pPr>
      <w:r w:rsidRPr="001511E0">
        <w:rPr>
          <w:szCs w:val="28"/>
          <w:rtl/>
        </w:rPr>
        <w:t xml:space="preserve">اتصل بدائرة الهجرة النيوزيلندية للحصول على المساعدة بشأن التأشيرات من خلال </w:t>
      </w:r>
      <w:hyperlink r:id="rId28" w:history="1">
        <w:r w:rsidRPr="001511E0">
          <w:rPr>
            <w:rStyle w:val="Hyperlink"/>
            <w:szCs w:val="28"/>
            <w:rtl/>
          </w:rPr>
          <w:t>www.immigration.govt.nz/about-us/contact</w:t>
        </w:r>
      </w:hyperlink>
    </w:p>
    <w:p w14:paraId="6AB1A61C" w14:textId="1482CC75" w:rsidR="00115A32" w:rsidRPr="001511E0" w:rsidRDefault="00115A32" w:rsidP="00DB7381">
      <w:pPr>
        <w:pStyle w:val="Heading2"/>
        <w:bidi/>
        <w:rPr>
          <w:b w:val="0"/>
          <w:bCs/>
          <w:szCs w:val="32"/>
        </w:rPr>
      </w:pPr>
      <w:bookmarkStart w:id="9" w:name="_Animal_welfare"/>
      <w:bookmarkEnd w:id="9"/>
      <w:r w:rsidRPr="001511E0">
        <w:rPr>
          <w:rFonts w:ascii="Arial" w:hAnsi="Arial" w:cs="Arial" w:hint="cs"/>
          <w:b w:val="0"/>
          <w:bCs/>
          <w:szCs w:val="32"/>
          <w:rtl/>
        </w:rPr>
        <w:t>سلامة</w:t>
      </w:r>
      <w:r w:rsidRPr="001511E0">
        <w:rPr>
          <w:b w:val="0"/>
          <w:bCs/>
          <w:szCs w:val="32"/>
          <w:rtl/>
        </w:rPr>
        <w:t xml:space="preserve"> </w:t>
      </w:r>
      <w:r w:rsidRPr="001511E0">
        <w:rPr>
          <w:rFonts w:ascii="Arial" w:hAnsi="Arial" w:cs="Arial" w:hint="cs"/>
          <w:b w:val="0"/>
          <w:bCs/>
          <w:szCs w:val="32"/>
          <w:rtl/>
        </w:rPr>
        <w:t>الحيوان</w:t>
      </w:r>
      <w:r w:rsidRPr="001511E0">
        <w:rPr>
          <w:b w:val="0"/>
          <w:bCs/>
          <w:szCs w:val="32"/>
          <w:rtl/>
        </w:rPr>
        <w:t xml:space="preserve"> </w:t>
      </w:r>
    </w:p>
    <w:p w14:paraId="536F62CE" w14:textId="7986200E" w:rsidR="001619A8" w:rsidRPr="001511E0" w:rsidRDefault="003A7BD0" w:rsidP="000E1CEF">
      <w:pPr>
        <w:pStyle w:val="Heading3"/>
        <w:bidi/>
        <w:rPr>
          <w:szCs w:val="28"/>
        </w:rPr>
      </w:pPr>
      <w:r w:rsidRPr="001511E0">
        <w:rPr>
          <w:rFonts w:ascii="Times New Roman" w:hAnsi="Times New Roman" w:cs="Times New Roman" w:hint="cs"/>
          <w:szCs w:val="28"/>
          <w:rtl/>
        </w:rPr>
        <w:t>ح</w:t>
      </w:r>
      <w:r w:rsidRPr="001511E0">
        <w:rPr>
          <w:szCs w:val="28"/>
          <w:rtl/>
        </w:rPr>
        <w:t>ماية الحيوانات</w:t>
      </w:r>
    </w:p>
    <w:p w14:paraId="42BAC2EC" w14:textId="1770A948" w:rsidR="001619A8" w:rsidRPr="001511E0" w:rsidRDefault="001619A8" w:rsidP="00DB7381">
      <w:pPr>
        <w:bidi/>
        <w:rPr>
          <w:szCs w:val="28"/>
        </w:rPr>
      </w:pPr>
      <w:r w:rsidRPr="001511E0">
        <w:rPr>
          <w:szCs w:val="28"/>
          <w:rtl/>
        </w:rPr>
        <w:t>حيواناتك هي مسؤوليتك. يجب عليك الاعتناء بها في حالات الطوارئ.</w:t>
      </w:r>
    </w:p>
    <w:p w14:paraId="581ADBBD" w14:textId="6A529522" w:rsidR="001619A8" w:rsidRPr="001511E0" w:rsidRDefault="001619A8" w:rsidP="00DB7381">
      <w:pPr>
        <w:bidi/>
        <w:rPr>
          <w:szCs w:val="28"/>
        </w:rPr>
      </w:pPr>
      <w:r w:rsidRPr="001511E0">
        <w:rPr>
          <w:szCs w:val="28"/>
          <w:rtl/>
        </w:rPr>
        <w:t>إذا كان عليك الإخلاء، خذ حيواناتك الأليفة معك إذا كان آمنًا القيام بذلك.</w:t>
      </w:r>
    </w:p>
    <w:p w14:paraId="7D302B64" w14:textId="4A6C7981" w:rsidR="001619A8" w:rsidRPr="001511E0" w:rsidRDefault="001619A8" w:rsidP="00DB7381">
      <w:pPr>
        <w:bidi/>
        <w:rPr>
          <w:szCs w:val="28"/>
        </w:rPr>
      </w:pPr>
      <w:r w:rsidRPr="001511E0">
        <w:rPr>
          <w:szCs w:val="28"/>
          <w:rtl/>
        </w:rPr>
        <w:t>إذا كان عليك ترك حيواناتك خلفك، فتأكد من وجودها في مكان آمن ومحمي.</w:t>
      </w:r>
    </w:p>
    <w:p w14:paraId="3E7E1EC2" w14:textId="6FC6427E" w:rsidR="001619A8" w:rsidRPr="001511E0" w:rsidRDefault="001619A8" w:rsidP="00DB7381">
      <w:pPr>
        <w:bidi/>
        <w:rPr>
          <w:szCs w:val="28"/>
        </w:rPr>
      </w:pPr>
      <w:r w:rsidRPr="001511E0">
        <w:rPr>
          <w:szCs w:val="28"/>
          <w:rtl/>
        </w:rPr>
        <w:t>تعرف على كيفية رعاية حيواناتك في حالات الطوارئ من خلال</w:t>
      </w:r>
      <w:r w:rsidR="003B3CC9" w:rsidRPr="003B3CC9">
        <w:rPr>
          <w:szCs w:val="28"/>
        </w:rPr>
        <w:br/>
        <w:t>.</w:t>
      </w:r>
      <w:hyperlink r:id="rId29" w:history="1">
        <w:r w:rsidR="003B3CC9" w:rsidRPr="003B3CC9">
          <w:rPr>
            <w:rStyle w:val="Hyperlink"/>
          </w:rPr>
          <w:t>www.mpi.govt.nz/animals-in-emergencies/</w:t>
        </w:r>
      </w:hyperlink>
    </w:p>
    <w:p w14:paraId="31B02F03" w14:textId="244F6587" w:rsidR="009A7E17" w:rsidRPr="001511E0" w:rsidRDefault="003A7BD0" w:rsidP="000E1CEF">
      <w:pPr>
        <w:pStyle w:val="Heading3"/>
        <w:bidi/>
        <w:rPr>
          <w:szCs w:val="28"/>
        </w:rPr>
      </w:pPr>
      <w:r w:rsidRPr="001511E0">
        <w:rPr>
          <w:szCs w:val="28"/>
          <w:rtl/>
        </w:rPr>
        <w:t>مخاوف تتعلق بسلامة الحيوانات</w:t>
      </w:r>
    </w:p>
    <w:p w14:paraId="0144F6F3" w14:textId="0513C433" w:rsidR="00D5038C" w:rsidRPr="001511E0" w:rsidRDefault="00D5038C" w:rsidP="00DB7381">
      <w:pPr>
        <w:bidi/>
        <w:rPr>
          <w:szCs w:val="28"/>
        </w:rPr>
      </w:pPr>
      <w:r w:rsidRPr="001511E0">
        <w:rPr>
          <w:szCs w:val="28"/>
          <w:rtl/>
        </w:rPr>
        <w:t>اتصل بمجموعة الدفاع المدني لإدارة الطوارئ لتسجيل أي مخاوف تتعلق بسلامة الحيوان. وستقوم وزارة الصناعات الأولية بمتابعة أي من هذه المخاوف.</w:t>
      </w:r>
    </w:p>
    <w:p w14:paraId="625A9837" w14:textId="6B64F7AC" w:rsidR="00D5038C" w:rsidRPr="003B3CC9" w:rsidRDefault="00D5038C" w:rsidP="00DB7381">
      <w:pPr>
        <w:bidi/>
        <w:rPr>
          <w:szCs w:val="28"/>
        </w:rPr>
      </w:pPr>
      <w:r w:rsidRPr="001511E0">
        <w:rPr>
          <w:szCs w:val="28"/>
          <w:rtl/>
        </w:rPr>
        <w:t xml:space="preserve">يمكنك العثور على مجموعة الدفاع المدني لإدارة الطوارئ لمنطقتك من خلال </w:t>
      </w:r>
      <w:hyperlink r:id="rId30" w:history="1">
        <w:r w:rsidR="003B3CC9" w:rsidRPr="003B3CC9">
          <w:rPr>
            <w:rStyle w:val="Hyperlink"/>
          </w:rPr>
          <w:t>www.civildefence.govt.nz/find-your-civil-defence-group/</w:t>
        </w:r>
      </w:hyperlink>
    </w:p>
    <w:p w14:paraId="3612EF51" w14:textId="5E7F9C81" w:rsidR="00D5038C" w:rsidRPr="001511E0" w:rsidRDefault="003A7BD0" w:rsidP="000E1CEF">
      <w:pPr>
        <w:pStyle w:val="Heading3"/>
        <w:bidi/>
        <w:rPr>
          <w:szCs w:val="28"/>
        </w:rPr>
      </w:pPr>
      <w:r w:rsidRPr="001511E0">
        <w:rPr>
          <w:szCs w:val="28"/>
          <w:rtl/>
        </w:rPr>
        <w:t>الحيوانات المريضة أوالمصابة</w:t>
      </w:r>
    </w:p>
    <w:p w14:paraId="5CBD0408" w14:textId="7630D1EF" w:rsidR="001619A8" w:rsidRPr="001511E0" w:rsidRDefault="001619A8" w:rsidP="00DB7381">
      <w:pPr>
        <w:bidi/>
        <w:rPr>
          <w:szCs w:val="28"/>
        </w:rPr>
      </w:pPr>
      <w:r w:rsidRPr="001511E0">
        <w:rPr>
          <w:szCs w:val="28"/>
          <w:rtl/>
        </w:rPr>
        <w:t>إذا كانت حيواناتك مريضة أو مصابة، اتصل بالعيادة البيطرية الخاصة بك.</w:t>
      </w:r>
    </w:p>
    <w:p w14:paraId="33CECEEC" w14:textId="77777777" w:rsidR="001619A8" w:rsidRPr="001511E0" w:rsidRDefault="001619A8" w:rsidP="00DB7381">
      <w:pPr>
        <w:pStyle w:val="Heading2"/>
        <w:bidi/>
        <w:rPr>
          <w:b w:val="0"/>
          <w:bCs/>
          <w:szCs w:val="32"/>
        </w:rPr>
      </w:pPr>
      <w:bookmarkStart w:id="10" w:name="_Insurance"/>
      <w:bookmarkEnd w:id="10"/>
      <w:r w:rsidRPr="001511E0">
        <w:rPr>
          <w:b w:val="0"/>
          <w:bCs/>
          <w:szCs w:val="32"/>
          <w:rtl/>
        </w:rPr>
        <w:t>التأمين</w:t>
      </w:r>
    </w:p>
    <w:p w14:paraId="1FE4F7C6" w14:textId="01370B8D" w:rsidR="001619A8" w:rsidRPr="001511E0" w:rsidRDefault="003A7BD0" w:rsidP="000E1CEF">
      <w:pPr>
        <w:pStyle w:val="Heading3"/>
        <w:bidi/>
        <w:rPr>
          <w:szCs w:val="28"/>
        </w:rPr>
      </w:pPr>
      <w:r w:rsidRPr="001511E0">
        <w:rPr>
          <w:szCs w:val="28"/>
          <w:rtl/>
        </w:rPr>
        <w:t>أضرار في الممتلكات</w:t>
      </w:r>
    </w:p>
    <w:p w14:paraId="2E0217B6" w14:textId="0B1579C9" w:rsidR="001619A8" w:rsidRPr="001511E0" w:rsidRDefault="001619A8" w:rsidP="00DB7381">
      <w:pPr>
        <w:bidi/>
        <w:rPr>
          <w:szCs w:val="28"/>
        </w:rPr>
      </w:pPr>
      <w:r w:rsidRPr="001511E0">
        <w:rPr>
          <w:szCs w:val="28"/>
          <w:rtl/>
        </w:rPr>
        <w:t xml:space="preserve">إذا تعرض منزلك أو سيارتك أو محتويات ممتلكاتك للضرر، فالتقط صورًا قبل إزالة أي شيء أو إصلاحه. </w:t>
      </w:r>
    </w:p>
    <w:p w14:paraId="21545E1C" w14:textId="77777777" w:rsidR="001619A8" w:rsidRPr="001511E0" w:rsidRDefault="001619A8" w:rsidP="00DB7381">
      <w:pPr>
        <w:bidi/>
        <w:rPr>
          <w:szCs w:val="28"/>
        </w:rPr>
      </w:pPr>
      <w:r w:rsidRPr="001511E0">
        <w:rPr>
          <w:szCs w:val="28"/>
          <w:rtl/>
        </w:rPr>
        <w:t xml:space="preserve"> قم بإبلاغ شركة التأمين الخاصة بك في أقرب وقت ممكن. ستخبرك شركة التأمين الخاصة بك بالخطوة التالية التي يجب عليك اتخاذها.</w:t>
      </w:r>
    </w:p>
    <w:p w14:paraId="3CAB2C77" w14:textId="71632B10" w:rsidR="001619A8" w:rsidRPr="001511E0" w:rsidRDefault="001619A8" w:rsidP="00DB7381">
      <w:pPr>
        <w:bidi/>
        <w:rPr>
          <w:szCs w:val="28"/>
        </w:rPr>
      </w:pPr>
      <w:r w:rsidRPr="001511E0">
        <w:rPr>
          <w:szCs w:val="28"/>
          <w:rtl/>
        </w:rPr>
        <w:lastRenderedPageBreak/>
        <w:t>إذا كنت بحاجة إلى القيام بعمل عاجل لجعل منزلك نظيفًا وآمنًا، قم بتسجيل العمل الذي تقوم به. التقط صورًا قبل البدء بالعمل وبعده. احتفظ بنسخ من الفواتير التي تدفعها لهذا الشأن.</w:t>
      </w:r>
    </w:p>
    <w:p w14:paraId="0DD5B856" w14:textId="4EC3D0E2" w:rsidR="001619A8" w:rsidRPr="001511E0" w:rsidRDefault="001619A8" w:rsidP="00DB7381">
      <w:pPr>
        <w:bidi/>
        <w:rPr>
          <w:szCs w:val="28"/>
        </w:rPr>
      </w:pPr>
      <w:r w:rsidRPr="001511E0">
        <w:rPr>
          <w:szCs w:val="28"/>
          <w:rtl/>
        </w:rPr>
        <w:t>إذا كان لديك تأمين على المحتويات ولكن لم يكن لديك تأمين على المنزل، فتحدث إلى شركة التأمين الخاصة بك حول ما يتم تغطيته. التقط العديد من الصور واحتفظ بسجل لأي شيء تتخلص منه.</w:t>
      </w:r>
    </w:p>
    <w:p w14:paraId="76D31201" w14:textId="3632F6FE" w:rsidR="00B103E3" w:rsidRPr="001511E0" w:rsidRDefault="003A7BD0" w:rsidP="000E1CEF">
      <w:pPr>
        <w:pStyle w:val="Heading3"/>
        <w:bidi/>
        <w:rPr>
          <w:szCs w:val="28"/>
        </w:rPr>
      </w:pPr>
      <w:r w:rsidRPr="001511E0">
        <w:rPr>
          <w:szCs w:val="28"/>
          <w:rtl/>
        </w:rPr>
        <w:t>تقديم مطالبة تأمينية</w:t>
      </w:r>
    </w:p>
    <w:p w14:paraId="1B9C3ED0" w14:textId="78B1F67F" w:rsidR="51E49D21" w:rsidRPr="001511E0" w:rsidRDefault="51E49D21" w:rsidP="00DB7381">
      <w:pPr>
        <w:bidi/>
        <w:rPr>
          <w:szCs w:val="28"/>
        </w:rPr>
      </w:pPr>
      <w:r w:rsidRPr="001511E0">
        <w:rPr>
          <w:szCs w:val="28"/>
          <w:rtl/>
        </w:rPr>
        <w:t>اتصل بشركة التأمين الخاصة بك لتقديم مطالبة NHCover عن الأضرار الناجمة بسبب المخاطر الطبيعية.</w:t>
      </w:r>
    </w:p>
    <w:p w14:paraId="4EA44CEA" w14:textId="3CA82B08" w:rsidR="51E49D21" w:rsidRPr="001511E0" w:rsidRDefault="51E49D21" w:rsidP="00DB7381">
      <w:pPr>
        <w:bidi/>
        <w:rPr>
          <w:szCs w:val="28"/>
        </w:rPr>
      </w:pPr>
      <w:r w:rsidRPr="001511E0">
        <w:rPr>
          <w:szCs w:val="28"/>
          <w:rtl/>
        </w:rPr>
        <w:t>تتعاون لجنة المخاطر الطبيعية Toka Tū Ake مع شركات التأمين لإنشاء نقطة تواصل واحدة لأصحاب العقارات.</w:t>
      </w:r>
    </w:p>
    <w:p w14:paraId="5DB18978" w14:textId="04D3FCC4" w:rsidR="51E49D21" w:rsidRPr="001511E0" w:rsidRDefault="51E49D21" w:rsidP="00DB7381">
      <w:pPr>
        <w:bidi/>
        <w:rPr>
          <w:szCs w:val="28"/>
        </w:rPr>
      </w:pPr>
      <w:r w:rsidRPr="001511E0">
        <w:rPr>
          <w:szCs w:val="28"/>
          <w:rtl/>
        </w:rPr>
        <w:t>ستقوم شركة تأمينك بتقييم المطالبة بأكملها وإدارتها وتسويتها. بما في ذلك الجزء المتعلق بتأمين NHCOver.</w:t>
      </w:r>
    </w:p>
    <w:p w14:paraId="5B0D6C52" w14:textId="11F72139" w:rsidR="001619A8" w:rsidRPr="001511E0" w:rsidRDefault="003A7BD0" w:rsidP="000E1CEF">
      <w:pPr>
        <w:pStyle w:val="Heading3"/>
        <w:bidi/>
        <w:rPr>
          <w:szCs w:val="28"/>
        </w:rPr>
      </w:pPr>
      <w:r w:rsidRPr="001511E0">
        <w:rPr>
          <w:szCs w:val="28"/>
          <w:rtl/>
        </w:rPr>
        <w:t>المساعدة في مطالبات التأمين</w:t>
      </w:r>
    </w:p>
    <w:p w14:paraId="2D015EA8" w14:textId="46B4C71B" w:rsidR="001619A8" w:rsidRPr="001511E0" w:rsidRDefault="001619A8" w:rsidP="00DB7381">
      <w:pPr>
        <w:bidi/>
        <w:rPr>
          <w:szCs w:val="28"/>
        </w:rPr>
      </w:pPr>
      <w:r w:rsidRPr="001511E0">
        <w:rPr>
          <w:szCs w:val="28"/>
          <w:rtl/>
        </w:rPr>
        <w:t xml:space="preserve">إن خدمة تسوية المطالبات في نيوزيلندا هي خدمة مجانية. يمكنها مساعدتك من خلال الإجابة عن أي أسئلة أو مخاوف لديك بشأن سياسة تأمين منزلك أو عملية المطالبة بالتأمين. </w:t>
      </w:r>
    </w:p>
    <w:p w14:paraId="289916D8" w14:textId="3B568CE0" w:rsidR="001619A8" w:rsidRPr="001511E0" w:rsidRDefault="001619A8" w:rsidP="00DB7381">
      <w:pPr>
        <w:bidi/>
        <w:rPr>
          <w:szCs w:val="28"/>
        </w:rPr>
      </w:pPr>
      <w:r w:rsidRPr="001511E0">
        <w:rPr>
          <w:szCs w:val="28"/>
          <w:rtl/>
        </w:rPr>
        <w:t>للتحدث مع شخص بشأن تسوية مطالبتك وكيف يمكن للخدمة مساعدتك، اتصل على الرقم</w:t>
      </w:r>
      <w:r w:rsidR="003B3CC9" w:rsidRPr="003B3CC9">
        <w:rPr>
          <w:szCs w:val="28"/>
        </w:rPr>
        <w:br/>
      </w:r>
      <w:r w:rsidRPr="001511E0">
        <w:rPr>
          <w:szCs w:val="28"/>
          <w:rtl/>
        </w:rPr>
        <w:t xml:space="preserve"> ‎0508 624 327 أو أرسل بريدًا إلكترونيًا إلى العنوان</w:t>
      </w:r>
      <w:r w:rsidR="003B3CC9" w:rsidRPr="003B3CC9">
        <w:rPr>
          <w:szCs w:val="28"/>
        </w:rPr>
        <w:t xml:space="preserve"> </w:t>
      </w:r>
      <w:hyperlink r:id="rId31" w:history="1">
        <w:r w:rsidR="003B3CC9" w:rsidRPr="00F16BEB">
          <w:rPr>
            <w:rStyle w:val="Hyperlink"/>
            <w:szCs w:val="28"/>
            <w:rtl/>
          </w:rPr>
          <w:t>contact@nzcrs.govt.nz</w:t>
        </w:r>
      </w:hyperlink>
      <w:r w:rsidRPr="001511E0">
        <w:rPr>
          <w:szCs w:val="28"/>
          <w:rtl/>
        </w:rPr>
        <w:t xml:space="preserve"> أو تفضل بزيارة الموقع </w:t>
      </w:r>
      <w:r>
        <w:fldChar w:fldCharType="begin"/>
      </w:r>
      <w:r>
        <w:instrText>HYPERLINK "http://www.nzcrs.govt.nz"</w:instrText>
      </w:r>
      <w:r>
        <w:fldChar w:fldCharType="separate"/>
      </w:r>
      <w:r w:rsidRPr="001511E0">
        <w:rPr>
          <w:rStyle w:val="Hyperlink"/>
          <w:szCs w:val="28"/>
          <w:rtl/>
        </w:rPr>
        <w:t>www.nzcrs.govt.nz</w:t>
      </w:r>
      <w:r>
        <w:fldChar w:fldCharType="end"/>
      </w:r>
      <w:r w:rsidRPr="001511E0">
        <w:rPr>
          <w:szCs w:val="28"/>
          <w:rtl/>
        </w:rPr>
        <w:t xml:space="preserve">. </w:t>
      </w:r>
    </w:p>
    <w:p w14:paraId="140E1EB5" w14:textId="4FD03245" w:rsidR="001619A8" w:rsidRPr="003B3CC9" w:rsidRDefault="0F648AD8" w:rsidP="000E1CEF">
      <w:pPr>
        <w:pStyle w:val="Heading3"/>
        <w:bidi/>
        <w:rPr>
          <w:lang w:val="en-US"/>
        </w:rPr>
      </w:pPr>
      <w:r w:rsidRPr="001511E0">
        <w:rPr>
          <w:szCs w:val="28"/>
          <w:rtl/>
        </w:rPr>
        <w:t xml:space="preserve">تأمين لجنة المخاطر الطبيعية </w:t>
      </w:r>
      <w:r w:rsidR="003B3CC9">
        <w:rPr>
          <w:szCs w:val="28"/>
          <w:lang w:val="en-US"/>
        </w:rPr>
        <w:t xml:space="preserve"> </w:t>
      </w:r>
      <w:proofErr w:type="spellStart"/>
      <w:r w:rsidR="003B3CC9" w:rsidRPr="003B3CC9">
        <w:t>NHCover</w:t>
      </w:r>
      <w:proofErr w:type="spellEnd"/>
    </w:p>
    <w:p w14:paraId="7CBCCF1B" w14:textId="75313498" w:rsidR="001619A8" w:rsidRPr="001511E0" w:rsidRDefault="003B3CC9" w:rsidP="00DB7381">
      <w:pPr>
        <w:bidi/>
        <w:rPr>
          <w:szCs w:val="28"/>
        </w:rPr>
      </w:pPr>
      <w:r w:rsidRPr="001511E0">
        <w:rPr>
          <w:szCs w:val="28"/>
          <w:rtl/>
        </w:rPr>
        <w:t xml:space="preserve">NHCover </w:t>
      </w:r>
      <w:r w:rsidR="44E19E1C" w:rsidRPr="001511E0">
        <w:rPr>
          <w:szCs w:val="28"/>
          <w:rtl/>
        </w:rPr>
        <w:t>هو تأمين ضد الكوارث الطبيعية. لديك بالفعل تأمين NHCover إذا كانت لديك بوليصة تأمين سكنية خاصة لمنزلك أو أرضك والتي تتضمن تأمينًا ضد الحرائق. قد لا يكون لبعض الأراضي المتضررة تأمين NHCover.</w:t>
      </w:r>
    </w:p>
    <w:p w14:paraId="72623857" w14:textId="185370EA" w:rsidR="001619A8" w:rsidRPr="001511E0" w:rsidRDefault="6A487208" w:rsidP="00DB7381">
      <w:pPr>
        <w:bidi/>
        <w:rPr>
          <w:szCs w:val="28"/>
        </w:rPr>
      </w:pPr>
      <w:r w:rsidRPr="001511E0">
        <w:rPr>
          <w:szCs w:val="28"/>
          <w:rtl/>
        </w:rPr>
        <w:t>توفر لك NHCover تأمينًا ضد الخسارة أو الضرر الناجم عن:</w:t>
      </w:r>
    </w:p>
    <w:p w14:paraId="3D18536C" w14:textId="0456278E" w:rsidR="001619A8" w:rsidRPr="001511E0" w:rsidRDefault="001619A8" w:rsidP="00DB7381">
      <w:pPr>
        <w:pStyle w:val="ListParagraph"/>
        <w:numPr>
          <w:ilvl w:val="0"/>
          <w:numId w:val="4"/>
        </w:numPr>
        <w:bidi/>
        <w:rPr>
          <w:szCs w:val="28"/>
        </w:rPr>
      </w:pPr>
      <w:r w:rsidRPr="001511E0">
        <w:rPr>
          <w:szCs w:val="28"/>
          <w:rtl/>
        </w:rPr>
        <w:t>الزلازل،</w:t>
      </w:r>
    </w:p>
    <w:p w14:paraId="69452CC6" w14:textId="11F14936" w:rsidR="001619A8" w:rsidRPr="001511E0" w:rsidRDefault="00936546" w:rsidP="00DB7381">
      <w:pPr>
        <w:pStyle w:val="ListParagraph"/>
        <w:numPr>
          <w:ilvl w:val="0"/>
          <w:numId w:val="4"/>
        </w:numPr>
        <w:bidi/>
        <w:rPr>
          <w:szCs w:val="28"/>
        </w:rPr>
      </w:pPr>
      <w:r w:rsidRPr="001511E0">
        <w:rPr>
          <w:szCs w:val="28"/>
          <w:rtl/>
        </w:rPr>
        <w:t>الانهيارات الأرضية الطبيعية،</w:t>
      </w:r>
    </w:p>
    <w:p w14:paraId="1DD3A044" w14:textId="0E7557DB" w:rsidR="001619A8" w:rsidRPr="001511E0" w:rsidRDefault="001619A8" w:rsidP="00DB7381">
      <w:pPr>
        <w:pStyle w:val="ListParagraph"/>
        <w:numPr>
          <w:ilvl w:val="0"/>
          <w:numId w:val="4"/>
        </w:numPr>
        <w:bidi/>
        <w:rPr>
          <w:szCs w:val="28"/>
        </w:rPr>
      </w:pPr>
      <w:r w:rsidRPr="001511E0">
        <w:rPr>
          <w:szCs w:val="28"/>
          <w:rtl/>
        </w:rPr>
        <w:t>الانفجارات البركانية،</w:t>
      </w:r>
    </w:p>
    <w:p w14:paraId="5AB81F9A" w14:textId="61A6F204" w:rsidR="001619A8" w:rsidRPr="001511E0" w:rsidRDefault="001619A8" w:rsidP="00DB7381">
      <w:pPr>
        <w:pStyle w:val="ListParagraph"/>
        <w:numPr>
          <w:ilvl w:val="0"/>
          <w:numId w:val="4"/>
        </w:numPr>
        <w:bidi/>
        <w:rPr>
          <w:szCs w:val="28"/>
        </w:rPr>
      </w:pPr>
      <w:r w:rsidRPr="001511E0">
        <w:rPr>
          <w:szCs w:val="28"/>
          <w:rtl/>
        </w:rPr>
        <w:t>النشاط الحراري المائي،</w:t>
      </w:r>
    </w:p>
    <w:p w14:paraId="64A13B0C" w14:textId="40C2DBA1" w:rsidR="001619A8" w:rsidRPr="001511E0" w:rsidRDefault="001619A8" w:rsidP="00DB7381">
      <w:pPr>
        <w:pStyle w:val="ListParagraph"/>
        <w:numPr>
          <w:ilvl w:val="0"/>
          <w:numId w:val="4"/>
        </w:numPr>
        <w:bidi/>
        <w:rPr>
          <w:szCs w:val="28"/>
        </w:rPr>
      </w:pPr>
      <w:r w:rsidRPr="001511E0">
        <w:rPr>
          <w:szCs w:val="28"/>
          <w:rtl/>
        </w:rPr>
        <w:t>التسونامي، و</w:t>
      </w:r>
    </w:p>
    <w:p w14:paraId="18632EFA" w14:textId="4F89054F" w:rsidR="001619A8" w:rsidRPr="001511E0" w:rsidRDefault="001619A8" w:rsidP="00DB7381">
      <w:pPr>
        <w:pStyle w:val="ListParagraph"/>
        <w:numPr>
          <w:ilvl w:val="0"/>
          <w:numId w:val="4"/>
        </w:numPr>
        <w:bidi/>
        <w:rPr>
          <w:szCs w:val="28"/>
        </w:rPr>
      </w:pPr>
      <w:r w:rsidRPr="001511E0">
        <w:rPr>
          <w:szCs w:val="28"/>
          <w:rtl/>
        </w:rPr>
        <w:t>الحرائق الناجمة عن هذه المخاطر الطبيعية.</w:t>
      </w:r>
    </w:p>
    <w:p w14:paraId="300DEAB6" w14:textId="4C031F29" w:rsidR="001619A8" w:rsidRPr="001511E0" w:rsidRDefault="001619A8" w:rsidP="00DB7381">
      <w:pPr>
        <w:bidi/>
        <w:rPr>
          <w:szCs w:val="28"/>
        </w:rPr>
      </w:pPr>
      <w:r w:rsidRPr="001511E0">
        <w:rPr>
          <w:szCs w:val="28"/>
          <w:rtl/>
        </w:rPr>
        <w:t>كما وتوفر التأمين لأرضك ضد الأضرار الناجمة عن العواصف أو الفيضانات.</w:t>
      </w:r>
    </w:p>
    <w:p w14:paraId="58D66433" w14:textId="123892FA" w:rsidR="001619A8" w:rsidRPr="001511E0" w:rsidRDefault="001619A8" w:rsidP="009A39EF">
      <w:pPr>
        <w:bidi/>
        <w:rPr>
          <w:color w:val="000000"/>
          <w:szCs w:val="28"/>
        </w:rPr>
      </w:pPr>
      <w:r w:rsidRPr="001511E0">
        <w:rPr>
          <w:szCs w:val="28"/>
          <w:rtl/>
        </w:rPr>
        <w:t>اقرأ دليل أصحاب المنازل لـ NHCover</w:t>
      </w:r>
      <w:r w:rsidRPr="001511E0">
        <w:rPr>
          <w:color w:val="000000" w:themeColor="text1"/>
          <w:szCs w:val="28"/>
          <w:rtl/>
        </w:rPr>
        <w:t xml:space="preserve"> لمعرفة المزيد على </w:t>
      </w:r>
      <w:hyperlink r:id="rId32">
        <w:r w:rsidRPr="001511E0">
          <w:rPr>
            <w:rStyle w:val="Hyperlink"/>
            <w:szCs w:val="28"/>
            <w:rtl/>
          </w:rPr>
          <w:t>www.naturalhazards.govt.nz/our-publications/guide-to-natural-hazards-cover/</w:t>
        </w:r>
      </w:hyperlink>
      <w:r w:rsidRPr="001511E0">
        <w:rPr>
          <w:color w:val="000000" w:themeColor="text1"/>
          <w:szCs w:val="28"/>
          <w:rtl/>
        </w:rPr>
        <w:t>.</w:t>
      </w:r>
    </w:p>
    <w:p w14:paraId="70EC9227" w14:textId="77777777" w:rsidR="00594B3F" w:rsidRDefault="00594B3F" w:rsidP="00DB7381">
      <w:pPr>
        <w:pStyle w:val="Heading2"/>
        <w:bidi/>
        <w:rPr>
          <w:b w:val="0"/>
          <w:bCs/>
          <w:szCs w:val="32"/>
          <w:lang w:val="en-GB"/>
        </w:rPr>
      </w:pPr>
      <w:bookmarkStart w:id="11" w:name="_Tenants_and_landlords"/>
      <w:bookmarkEnd w:id="11"/>
    </w:p>
    <w:p w14:paraId="3527940C" w14:textId="4D1670A7" w:rsidR="001619A8" w:rsidRPr="001511E0" w:rsidRDefault="001619A8" w:rsidP="00594B3F">
      <w:pPr>
        <w:pStyle w:val="Heading2"/>
        <w:bidi/>
        <w:rPr>
          <w:b w:val="0"/>
          <w:bCs/>
          <w:szCs w:val="32"/>
        </w:rPr>
      </w:pPr>
      <w:r w:rsidRPr="001511E0">
        <w:rPr>
          <w:b w:val="0"/>
          <w:bCs/>
          <w:szCs w:val="32"/>
          <w:rtl/>
        </w:rPr>
        <w:lastRenderedPageBreak/>
        <w:t>المستأجرون ومالكو العقارات</w:t>
      </w:r>
    </w:p>
    <w:p w14:paraId="00FBB03B" w14:textId="3D8AD128" w:rsidR="469AC43E" w:rsidRPr="001511E0" w:rsidRDefault="003A7BD0" w:rsidP="000E1CEF">
      <w:pPr>
        <w:pStyle w:val="Heading3"/>
        <w:bidi/>
        <w:rPr>
          <w:szCs w:val="28"/>
        </w:rPr>
      </w:pPr>
      <w:r w:rsidRPr="001511E0">
        <w:rPr>
          <w:szCs w:val="28"/>
          <w:rtl/>
        </w:rPr>
        <w:t>معلومات عامة</w:t>
      </w:r>
    </w:p>
    <w:p w14:paraId="14E144F3" w14:textId="3589CB3B" w:rsidR="006A0BEF" w:rsidRPr="00D70A0F" w:rsidRDefault="469AC43E" w:rsidP="00D70A0F">
      <w:pPr>
        <w:bidi/>
        <w:rPr>
          <w:szCs w:val="28"/>
        </w:rPr>
      </w:pPr>
      <w:r w:rsidRPr="00D70A0F">
        <w:rPr>
          <w:rFonts w:ascii="Arial" w:hAnsi="Arial" w:cs="Arial" w:hint="cs"/>
          <w:szCs w:val="28"/>
          <w:rtl/>
        </w:rPr>
        <w:t>إذا</w:t>
      </w:r>
      <w:r w:rsidRPr="00D70A0F">
        <w:rPr>
          <w:szCs w:val="28"/>
          <w:rtl/>
        </w:rPr>
        <w:t xml:space="preserve"> </w:t>
      </w:r>
      <w:r w:rsidRPr="00D70A0F">
        <w:rPr>
          <w:rFonts w:ascii="Arial" w:hAnsi="Arial" w:cs="Arial" w:hint="cs"/>
          <w:szCs w:val="28"/>
          <w:rtl/>
        </w:rPr>
        <w:t>كنت</w:t>
      </w:r>
      <w:r w:rsidRPr="00D70A0F">
        <w:rPr>
          <w:szCs w:val="28"/>
          <w:rtl/>
        </w:rPr>
        <w:t xml:space="preserve"> </w:t>
      </w:r>
      <w:r w:rsidRPr="00D70A0F">
        <w:rPr>
          <w:rFonts w:ascii="Arial" w:hAnsi="Arial" w:cs="Arial" w:hint="cs"/>
          <w:szCs w:val="28"/>
          <w:rtl/>
        </w:rPr>
        <w:t>مستأجراً</w:t>
      </w:r>
      <w:r w:rsidRPr="00D70A0F">
        <w:rPr>
          <w:szCs w:val="28"/>
          <w:rtl/>
        </w:rPr>
        <w:t xml:space="preserve"> </w:t>
      </w:r>
      <w:r w:rsidRPr="00D70A0F">
        <w:rPr>
          <w:rFonts w:ascii="Arial" w:hAnsi="Arial" w:cs="Arial" w:hint="cs"/>
          <w:szCs w:val="28"/>
          <w:rtl/>
        </w:rPr>
        <w:t>أو</w:t>
      </w:r>
      <w:r w:rsidRPr="00D70A0F">
        <w:rPr>
          <w:szCs w:val="28"/>
          <w:rtl/>
        </w:rPr>
        <w:t xml:space="preserve"> </w:t>
      </w:r>
      <w:r w:rsidRPr="00D70A0F">
        <w:rPr>
          <w:rFonts w:ascii="Arial" w:hAnsi="Arial" w:cs="Arial" w:hint="cs"/>
          <w:szCs w:val="28"/>
          <w:rtl/>
        </w:rPr>
        <w:t>مالكاً</w:t>
      </w:r>
      <w:r w:rsidRPr="00D70A0F">
        <w:rPr>
          <w:szCs w:val="28"/>
          <w:rtl/>
        </w:rPr>
        <w:t xml:space="preserve"> </w:t>
      </w:r>
      <w:r w:rsidRPr="00D70A0F">
        <w:rPr>
          <w:rFonts w:ascii="Arial" w:hAnsi="Arial" w:cs="Arial" w:hint="cs"/>
          <w:szCs w:val="28"/>
          <w:rtl/>
        </w:rPr>
        <w:t>لعقار</w:t>
      </w:r>
      <w:r w:rsidRPr="00D70A0F">
        <w:rPr>
          <w:szCs w:val="28"/>
          <w:rtl/>
        </w:rPr>
        <w:t xml:space="preserve"> </w:t>
      </w:r>
      <w:r w:rsidRPr="00D70A0F">
        <w:rPr>
          <w:rFonts w:ascii="Arial" w:hAnsi="Arial" w:cs="Arial" w:hint="cs"/>
          <w:szCs w:val="28"/>
          <w:rtl/>
        </w:rPr>
        <w:t>مستأجر،</w:t>
      </w:r>
      <w:r w:rsidRPr="00D70A0F">
        <w:rPr>
          <w:szCs w:val="28"/>
          <w:rtl/>
        </w:rPr>
        <w:t xml:space="preserve"> </w:t>
      </w:r>
      <w:r w:rsidRPr="00D70A0F">
        <w:rPr>
          <w:rFonts w:ascii="Arial" w:hAnsi="Arial" w:cs="Arial" w:hint="cs"/>
          <w:szCs w:val="28"/>
          <w:rtl/>
        </w:rPr>
        <w:t>يمكنك</w:t>
      </w:r>
      <w:r w:rsidRPr="00D70A0F">
        <w:rPr>
          <w:szCs w:val="28"/>
          <w:rtl/>
        </w:rPr>
        <w:t xml:space="preserve"> </w:t>
      </w:r>
      <w:r w:rsidRPr="00D70A0F">
        <w:rPr>
          <w:rFonts w:ascii="Arial" w:hAnsi="Arial" w:cs="Arial" w:hint="cs"/>
          <w:szCs w:val="28"/>
          <w:rtl/>
        </w:rPr>
        <w:t>العثور</w:t>
      </w:r>
      <w:r w:rsidRPr="00D70A0F">
        <w:rPr>
          <w:szCs w:val="28"/>
          <w:rtl/>
        </w:rPr>
        <w:t xml:space="preserve"> </w:t>
      </w:r>
      <w:r w:rsidRPr="00D70A0F">
        <w:rPr>
          <w:rFonts w:ascii="Arial" w:hAnsi="Arial" w:cs="Arial" w:hint="cs"/>
          <w:szCs w:val="28"/>
          <w:rtl/>
        </w:rPr>
        <w:t>على</w:t>
      </w:r>
      <w:r w:rsidRPr="00D70A0F">
        <w:rPr>
          <w:szCs w:val="28"/>
          <w:rtl/>
        </w:rPr>
        <w:t xml:space="preserve"> </w:t>
      </w:r>
      <w:r w:rsidRPr="00D70A0F">
        <w:rPr>
          <w:rFonts w:ascii="Arial" w:hAnsi="Arial" w:cs="Arial" w:hint="cs"/>
          <w:szCs w:val="28"/>
          <w:rtl/>
        </w:rPr>
        <w:t>معلومات</w:t>
      </w:r>
      <w:r w:rsidRPr="00D70A0F">
        <w:rPr>
          <w:szCs w:val="28"/>
          <w:rtl/>
        </w:rPr>
        <w:t xml:space="preserve"> </w:t>
      </w:r>
      <w:r w:rsidRPr="00D70A0F">
        <w:rPr>
          <w:rFonts w:ascii="Arial" w:hAnsi="Arial" w:cs="Arial" w:hint="cs"/>
          <w:szCs w:val="28"/>
          <w:rtl/>
        </w:rPr>
        <w:t>حول</w:t>
      </w:r>
      <w:r w:rsidRPr="00D70A0F">
        <w:rPr>
          <w:szCs w:val="28"/>
          <w:rtl/>
        </w:rPr>
        <w:t xml:space="preserve"> </w:t>
      </w:r>
      <w:r w:rsidRPr="00D70A0F">
        <w:rPr>
          <w:rFonts w:ascii="Arial" w:hAnsi="Arial" w:cs="Arial" w:hint="cs"/>
          <w:szCs w:val="28"/>
          <w:rtl/>
        </w:rPr>
        <w:t>حقوقك</w:t>
      </w:r>
      <w:r w:rsidRPr="00D70A0F">
        <w:rPr>
          <w:szCs w:val="28"/>
          <w:rtl/>
        </w:rPr>
        <w:t xml:space="preserve"> </w:t>
      </w:r>
      <w:r w:rsidRPr="00D70A0F">
        <w:rPr>
          <w:rFonts w:ascii="Arial" w:hAnsi="Arial" w:cs="Arial" w:hint="cs"/>
          <w:szCs w:val="28"/>
          <w:rtl/>
        </w:rPr>
        <w:t>والتزاماتك</w:t>
      </w:r>
      <w:r w:rsidRPr="00D70A0F">
        <w:rPr>
          <w:szCs w:val="28"/>
          <w:rtl/>
        </w:rPr>
        <w:t xml:space="preserve"> </w:t>
      </w:r>
      <w:r w:rsidRPr="00D70A0F">
        <w:rPr>
          <w:rFonts w:ascii="Arial" w:hAnsi="Arial" w:cs="Arial" w:hint="cs"/>
          <w:szCs w:val="28"/>
          <w:rtl/>
        </w:rPr>
        <w:t>على</w:t>
      </w:r>
      <w:r w:rsidRPr="00D70A0F">
        <w:rPr>
          <w:szCs w:val="28"/>
          <w:rtl/>
        </w:rPr>
        <w:t xml:space="preserve"> </w:t>
      </w:r>
      <w:r w:rsidRPr="00D70A0F">
        <w:rPr>
          <w:rFonts w:ascii="Arial" w:hAnsi="Arial" w:cs="Arial" w:hint="cs"/>
          <w:szCs w:val="28"/>
          <w:rtl/>
        </w:rPr>
        <w:t>الموقع</w:t>
      </w:r>
      <w:r w:rsidR="003B3CC9" w:rsidRPr="00D70A0F">
        <w:rPr>
          <w:szCs w:val="28"/>
          <w:rtl/>
        </w:rPr>
        <w:t xml:space="preserve"> </w:t>
      </w:r>
      <w:hyperlink r:id="rId33">
        <w:r w:rsidR="001E5CBC" w:rsidRPr="00D70A0F">
          <w:rPr>
            <w:rStyle w:val="Hyperlink"/>
          </w:rPr>
          <w:t>www.tenancy.govt.nz</w:t>
        </w:r>
      </w:hyperlink>
      <w:r w:rsidRPr="00D70A0F">
        <w:rPr>
          <w:szCs w:val="28"/>
          <w:rtl/>
        </w:rPr>
        <w:t xml:space="preserve"> </w:t>
      </w:r>
      <w:r w:rsidRPr="00D70A0F">
        <w:rPr>
          <w:rFonts w:ascii="Arial" w:hAnsi="Arial" w:cs="Arial" w:hint="cs"/>
          <w:szCs w:val="28"/>
          <w:rtl/>
        </w:rPr>
        <w:t>أو</w:t>
      </w:r>
      <w:r w:rsidRPr="00D70A0F">
        <w:rPr>
          <w:szCs w:val="28"/>
          <w:rtl/>
        </w:rPr>
        <w:t xml:space="preserve"> </w:t>
      </w:r>
      <w:r w:rsidRPr="00D70A0F">
        <w:rPr>
          <w:rFonts w:ascii="Arial" w:hAnsi="Arial" w:cs="Arial" w:hint="cs"/>
          <w:szCs w:val="28"/>
          <w:rtl/>
        </w:rPr>
        <w:t>عن</w:t>
      </w:r>
      <w:r w:rsidRPr="00D70A0F">
        <w:rPr>
          <w:szCs w:val="28"/>
          <w:rtl/>
        </w:rPr>
        <w:t xml:space="preserve"> </w:t>
      </w:r>
      <w:r w:rsidRPr="00D70A0F">
        <w:rPr>
          <w:rFonts w:ascii="Arial" w:hAnsi="Arial" w:cs="Arial" w:hint="cs"/>
          <w:szCs w:val="28"/>
          <w:rtl/>
        </w:rPr>
        <w:t>طريق</w:t>
      </w:r>
      <w:r w:rsidRPr="00D70A0F">
        <w:rPr>
          <w:szCs w:val="28"/>
          <w:rtl/>
        </w:rPr>
        <w:t xml:space="preserve"> </w:t>
      </w:r>
      <w:r w:rsidRPr="00D70A0F">
        <w:rPr>
          <w:rFonts w:ascii="Arial" w:hAnsi="Arial" w:cs="Arial" w:hint="cs"/>
          <w:szCs w:val="28"/>
          <w:rtl/>
        </w:rPr>
        <w:t>الاتصال</w:t>
      </w:r>
      <w:r w:rsidRPr="00D70A0F">
        <w:rPr>
          <w:szCs w:val="28"/>
          <w:rtl/>
        </w:rPr>
        <w:t xml:space="preserve"> </w:t>
      </w:r>
      <w:r w:rsidRPr="00D70A0F">
        <w:rPr>
          <w:rFonts w:ascii="Arial" w:hAnsi="Arial" w:cs="Arial" w:hint="cs"/>
          <w:szCs w:val="28"/>
          <w:rtl/>
        </w:rPr>
        <w:t>بالرقم</w:t>
      </w:r>
      <w:r w:rsidRPr="00D70A0F">
        <w:rPr>
          <w:szCs w:val="28"/>
          <w:rtl/>
        </w:rPr>
        <w:t xml:space="preserve"> </w:t>
      </w:r>
      <w:r w:rsidRPr="00D70A0F">
        <w:rPr>
          <w:szCs w:val="28"/>
        </w:rPr>
        <w:t>‎0800 836 262</w:t>
      </w:r>
      <w:r w:rsidRPr="00D70A0F">
        <w:rPr>
          <w:szCs w:val="28"/>
          <w:rtl/>
        </w:rPr>
        <w:t>.</w:t>
      </w:r>
      <w:bookmarkStart w:id="12" w:name="_Schools_and_early"/>
      <w:bookmarkEnd w:id="12"/>
    </w:p>
    <w:p w14:paraId="46A60D9C" w14:textId="522C9F1F" w:rsidR="00277098" w:rsidRPr="001511E0" w:rsidRDefault="00277098" w:rsidP="00DB7381">
      <w:pPr>
        <w:pStyle w:val="Heading2"/>
        <w:bidi/>
        <w:rPr>
          <w:b w:val="0"/>
          <w:bCs/>
          <w:szCs w:val="32"/>
        </w:rPr>
      </w:pPr>
      <w:r w:rsidRPr="001511E0">
        <w:rPr>
          <w:b w:val="0"/>
          <w:bCs/>
          <w:szCs w:val="32"/>
          <w:rtl/>
        </w:rPr>
        <w:t xml:space="preserve">المدارس ومراكز تعليم الطفولة المبكرة </w:t>
      </w:r>
    </w:p>
    <w:p w14:paraId="1F176460" w14:textId="0B2671C4" w:rsidR="00BB2042" w:rsidRPr="001511E0" w:rsidRDefault="003A7BD0" w:rsidP="009A39EF">
      <w:pPr>
        <w:pStyle w:val="Heading3"/>
        <w:bidi/>
        <w:rPr>
          <w:szCs w:val="28"/>
        </w:rPr>
      </w:pPr>
      <w:r w:rsidRPr="001511E0">
        <w:rPr>
          <w:szCs w:val="28"/>
          <w:rtl/>
        </w:rPr>
        <w:t>معلومات عامة</w:t>
      </w:r>
    </w:p>
    <w:p w14:paraId="3BF2B9E3" w14:textId="43D03C06" w:rsidR="004A72C0" w:rsidRPr="001511E0" w:rsidRDefault="3F65DA35" w:rsidP="009A39EF">
      <w:pPr>
        <w:bidi/>
        <w:rPr>
          <w:szCs w:val="28"/>
        </w:rPr>
      </w:pPr>
      <w:r w:rsidRPr="001511E0">
        <w:rPr>
          <w:szCs w:val="28"/>
          <w:rtl/>
        </w:rPr>
        <w:t>تواصل مع مدرستك أو مركز الطفولة المبكرة لطفلك للحصول على معلومات محدثة ومعرفة ما إذا كانت مغلقة ومتى تخطط لإعادة فتحها.</w:t>
      </w:r>
    </w:p>
    <w:sectPr w:rsidR="004A72C0" w:rsidRPr="001511E0" w:rsidSect="00816FD4">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1BD4" w14:textId="77777777" w:rsidR="002419F4" w:rsidRDefault="002419F4" w:rsidP="00DB7381">
      <w:r>
        <w:separator/>
      </w:r>
    </w:p>
    <w:p w14:paraId="4E72714D" w14:textId="77777777" w:rsidR="002419F4" w:rsidRDefault="002419F4" w:rsidP="00DB7381"/>
  </w:endnote>
  <w:endnote w:type="continuationSeparator" w:id="0">
    <w:p w14:paraId="76D383CA" w14:textId="77777777" w:rsidR="002419F4" w:rsidRDefault="002419F4" w:rsidP="00DB7381">
      <w:r>
        <w:continuationSeparator/>
      </w:r>
    </w:p>
    <w:p w14:paraId="2B73E235" w14:textId="77777777" w:rsidR="002419F4" w:rsidRDefault="002419F4" w:rsidP="00DB7381"/>
  </w:endnote>
  <w:endnote w:type="continuationNotice" w:id="1">
    <w:p w14:paraId="4E384230" w14:textId="77777777" w:rsidR="002419F4" w:rsidRDefault="002419F4" w:rsidP="00F73562"/>
    <w:p w14:paraId="5F500D84" w14:textId="77777777" w:rsidR="002419F4" w:rsidRDefault="002419F4"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0E7A" w14:textId="77777777" w:rsidR="009057B0" w:rsidRDefault="00905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4945" w14:textId="77777777" w:rsidR="002419F4" w:rsidRDefault="002419F4" w:rsidP="00DB7381">
      <w:r>
        <w:separator/>
      </w:r>
    </w:p>
    <w:p w14:paraId="2DF3B96E" w14:textId="77777777" w:rsidR="002419F4" w:rsidRDefault="002419F4" w:rsidP="00DB7381"/>
  </w:footnote>
  <w:footnote w:type="continuationSeparator" w:id="0">
    <w:p w14:paraId="568018E4" w14:textId="77777777" w:rsidR="002419F4" w:rsidRDefault="002419F4" w:rsidP="00DB7381">
      <w:r>
        <w:continuationSeparator/>
      </w:r>
    </w:p>
    <w:p w14:paraId="0B47C2AA" w14:textId="77777777" w:rsidR="002419F4" w:rsidRDefault="002419F4" w:rsidP="00DB7381"/>
  </w:footnote>
  <w:footnote w:type="continuationNotice" w:id="1">
    <w:p w14:paraId="38080564" w14:textId="77777777" w:rsidR="002419F4" w:rsidRDefault="002419F4" w:rsidP="00F73562"/>
    <w:p w14:paraId="26C3932A" w14:textId="77777777" w:rsidR="002419F4" w:rsidRDefault="002419F4"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8A1C" w14:textId="77777777" w:rsidR="009057B0" w:rsidRDefault="00905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6AA030D" w:rsidR="00115D8D" w:rsidRPr="0021435F" w:rsidRDefault="0D0D6E88" w:rsidP="0021435F">
    <w:pPr>
      <w:pStyle w:val="Header"/>
    </w:pPr>
    <w:r w:rsidRPr="0D0D6E88">
      <w:rPr>
        <w:i/>
        <w:iCs/>
      </w:rPr>
      <w:t xml:space="preserve">(Arabic) </w:t>
    </w:r>
    <w:r w:rsidRPr="0D0D6E88">
      <w:rPr>
        <w:rFonts w:ascii="Arial" w:hAnsi="Arial" w:cs="Arial"/>
        <w:i/>
        <w:iCs/>
        <w:rtl/>
      </w:rPr>
      <w:t>عربي</w:t>
    </w:r>
    <w:r>
      <w:t xml:space="preserve"> </w:t>
    </w:r>
    <w:r w:rsidR="0021435F">
      <w:tab/>
    </w:r>
    <w:r w:rsidR="0021435F">
      <w:tab/>
    </w:r>
    <w:r>
      <w:t>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2E"/>
    <w:multiLevelType w:val="hybridMultilevel"/>
    <w:tmpl w:val="23ACF3CA"/>
    <w:lvl w:ilvl="0" w:tplc="73FE3FD0">
      <w:start w:val="1"/>
      <w:numFmt w:val="bullet"/>
      <w:lvlText w:val=""/>
      <w:lvlJc w:val="left"/>
      <w:pPr>
        <w:tabs>
          <w:tab w:val="num" w:pos="720"/>
        </w:tabs>
        <w:ind w:left="720" w:hanging="360"/>
      </w:pPr>
      <w:rPr>
        <w:rFonts w:ascii="Symbol" w:hAnsi="Symbol" w:hint="default"/>
        <w:sz w:val="20"/>
      </w:rPr>
    </w:lvl>
    <w:lvl w:ilvl="1" w:tplc="86E0DCDA" w:tentative="1">
      <w:start w:val="1"/>
      <w:numFmt w:val="bullet"/>
      <w:lvlText w:val=""/>
      <w:lvlJc w:val="left"/>
      <w:pPr>
        <w:tabs>
          <w:tab w:val="num" w:pos="1440"/>
        </w:tabs>
        <w:ind w:left="1440" w:hanging="360"/>
      </w:pPr>
      <w:rPr>
        <w:rFonts w:ascii="Symbol" w:hAnsi="Symbol" w:hint="default"/>
        <w:sz w:val="20"/>
      </w:rPr>
    </w:lvl>
    <w:lvl w:ilvl="2" w:tplc="35045656" w:tentative="1">
      <w:start w:val="1"/>
      <w:numFmt w:val="bullet"/>
      <w:lvlText w:val=""/>
      <w:lvlJc w:val="left"/>
      <w:pPr>
        <w:tabs>
          <w:tab w:val="num" w:pos="2160"/>
        </w:tabs>
        <w:ind w:left="2160" w:hanging="360"/>
      </w:pPr>
      <w:rPr>
        <w:rFonts w:ascii="Symbol" w:hAnsi="Symbol" w:hint="default"/>
        <w:sz w:val="20"/>
      </w:rPr>
    </w:lvl>
    <w:lvl w:ilvl="3" w:tplc="72907A40" w:tentative="1">
      <w:start w:val="1"/>
      <w:numFmt w:val="bullet"/>
      <w:lvlText w:val=""/>
      <w:lvlJc w:val="left"/>
      <w:pPr>
        <w:tabs>
          <w:tab w:val="num" w:pos="2880"/>
        </w:tabs>
        <w:ind w:left="2880" w:hanging="360"/>
      </w:pPr>
      <w:rPr>
        <w:rFonts w:ascii="Symbol" w:hAnsi="Symbol" w:hint="default"/>
        <w:sz w:val="20"/>
      </w:rPr>
    </w:lvl>
    <w:lvl w:ilvl="4" w:tplc="5CA80D66" w:tentative="1">
      <w:start w:val="1"/>
      <w:numFmt w:val="bullet"/>
      <w:lvlText w:val=""/>
      <w:lvlJc w:val="left"/>
      <w:pPr>
        <w:tabs>
          <w:tab w:val="num" w:pos="3600"/>
        </w:tabs>
        <w:ind w:left="3600" w:hanging="360"/>
      </w:pPr>
      <w:rPr>
        <w:rFonts w:ascii="Symbol" w:hAnsi="Symbol" w:hint="default"/>
        <w:sz w:val="20"/>
      </w:rPr>
    </w:lvl>
    <w:lvl w:ilvl="5" w:tplc="47A4E7AA" w:tentative="1">
      <w:start w:val="1"/>
      <w:numFmt w:val="bullet"/>
      <w:lvlText w:val=""/>
      <w:lvlJc w:val="left"/>
      <w:pPr>
        <w:tabs>
          <w:tab w:val="num" w:pos="4320"/>
        </w:tabs>
        <w:ind w:left="4320" w:hanging="360"/>
      </w:pPr>
      <w:rPr>
        <w:rFonts w:ascii="Symbol" w:hAnsi="Symbol" w:hint="default"/>
        <w:sz w:val="20"/>
      </w:rPr>
    </w:lvl>
    <w:lvl w:ilvl="6" w:tplc="09F8BF5C" w:tentative="1">
      <w:start w:val="1"/>
      <w:numFmt w:val="bullet"/>
      <w:lvlText w:val=""/>
      <w:lvlJc w:val="left"/>
      <w:pPr>
        <w:tabs>
          <w:tab w:val="num" w:pos="5040"/>
        </w:tabs>
        <w:ind w:left="5040" w:hanging="360"/>
      </w:pPr>
      <w:rPr>
        <w:rFonts w:ascii="Symbol" w:hAnsi="Symbol" w:hint="default"/>
        <w:sz w:val="20"/>
      </w:rPr>
    </w:lvl>
    <w:lvl w:ilvl="7" w:tplc="C5C6E7C6" w:tentative="1">
      <w:start w:val="1"/>
      <w:numFmt w:val="bullet"/>
      <w:lvlText w:val=""/>
      <w:lvlJc w:val="left"/>
      <w:pPr>
        <w:tabs>
          <w:tab w:val="num" w:pos="5760"/>
        </w:tabs>
        <w:ind w:left="5760" w:hanging="360"/>
      </w:pPr>
      <w:rPr>
        <w:rFonts w:ascii="Symbol" w:hAnsi="Symbol" w:hint="default"/>
        <w:sz w:val="20"/>
      </w:rPr>
    </w:lvl>
    <w:lvl w:ilvl="8" w:tplc="1EE6B7F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A0AFA"/>
    <w:multiLevelType w:val="hybridMultilevel"/>
    <w:tmpl w:val="98E07392"/>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hAnsi="Symbol" w:cs="Symbol"/>
      </w:rPr>
    </w:lvl>
    <w:lvl w:ilvl="1" w:tplc="3D2AD33E">
      <w:start w:val="1"/>
      <w:numFmt w:val="bullet"/>
      <w:lvlText w:val=""/>
      <w:lvlJc w:val="left"/>
      <w:pPr>
        <w:ind w:left="1440" w:hanging="360"/>
      </w:pPr>
      <w:rPr>
        <w:rFonts w:ascii="Symbol" w:hAnsi="Symbol" w:cs="Symbol"/>
      </w:rPr>
    </w:lvl>
    <w:lvl w:ilvl="2" w:tplc="9E546718">
      <w:start w:val="1"/>
      <w:numFmt w:val="bullet"/>
      <w:lvlText w:val=""/>
      <w:lvlJc w:val="left"/>
      <w:pPr>
        <w:ind w:left="1440" w:hanging="360"/>
      </w:pPr>
      <w:rPr>
        <w:rFonts w:ascii="Symbol" w:hAnsi="Symbol" w:cs="Symbol"/>
      </w:rPr>
    </w:lvl>
    <w:lvl w:ilvl="3" w:tplc="6C6A81CE">
      <w:start w:val="1"/>
      <w:numFmt w:val="bullet"/>
      <w:lvlText w:val=""/>
      <w:lvlJc w:val="left"/>
      <w:pPr>
        <w:ind w:left="1440" w:hanging="360"/>
      </w:pPr>
      <w:rPr>
        <w:rFonts w:ascii="Symbol" w:hAnsi="Symbol" w:cs="Symbol"/>
      </w:rPr>
    </w:lvl>
    <w:lvl w:ilvl="4" w:tplc="2F58B092">
      <w:start w:val="1"/>
      <w:numFmt w:val="bullet"/>
      <w:lvlText w:val=""/>
      <w:lvlJc w:val="left"/>
      <w:pPr>
        <w:ind w:left="1440" w:hanging="360"/>
      </w:pPr>
      <w:rPr>
        <w:rFonts w:ascii="Symbol" w:hAnsi="Symbol" w:cs="Symbol"/>
      </w:rPr>
    </w:lvl>
    <w:lvl w:ilvl="5" w:tplc="7D5EE3DA">
      <w:start w:val="1"/>
      <w:numFmt w:val="bullet"/>
      <w:lvlText w:val=""/>
      <w:lvlJc w:val="left"/>
      <w:pPr>
        <w:ind w:left="1440" w:hanging="360"/>
      </w:pPr>
      <w:rPr>
        <w:rFonts w:ascii="Symbol" w:hAnsi="Symbol" w:cs="Symbol"/>
      </w:rPr>
    </w:lvl>
    <w:lvl w:ilvl="6" w:tplc="BE1E3872">
      <w:start w:val="1"/>
      <w:numFmt w:val="bullet"/>
      <w:lvlText w:val=""/>
      <w:lvlJc w:val="left"/>
      <w:pPr>
        <w:ind w:left="1440" w:hanging="360"/>
      </w:pPr>
      <w:rPr>
        <w:rFonts w:ascii="Symbol" w:hAnsi="Symbol" w:cs="Symbol"/>
      </w:rPr>
    </w:lvl>
    <w:lvl w:ilvl="7" w:tplc="E81C112A">
      <w:start w:val="1"/>
      <w:numFmt w:val="bullet"/>
      <w:lvlText w:val=""/>
      <w:lvlJc w:val="left"/>
      <w:pPr>
        <w:ind w:left="1440" w:hanging="360"/>
      </w:pPr>
      <w:rPr>
        <w:rFonts w:ascii="Symbol" w:hAnsi="Symbol" w:cs="Symbol"/>
      </w:rPr>
    </w:lvl>
    <w:lvl w:ilvl="8" w:tplc="C6DA43C4">
      <w:start w:val="1"/>
      <w:numFmt w:val="bullet"/>
      <w:lvlText w:val=""/>
      <w:lvlJc w:val="left"/>
      <w:pPr>
        <w:ind w:left="1440" w:hanging="360"/>
      </w:pPr>
      <w:rPr>
        <w:rFonts w:ascii="Symbol" w:hAnsi="Symbol" w:cs="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cs="Symbol" w:hint="default"/>
      </w:rPr>
    </w:lvl>
    <w:lvl w:ilvl="1" w:tplc="1044782C">
      <w:start w:val="1"/>
      <w:numFmt w:val="bullet"/>
      <w:lvlText w:val="o"/>
      <w:lvlJc w:val="left"/>
      <w:pPr>
        <w:ind w:left="1440" w:hanging="360"/>
      </w:pPr>
      <w:rPr>
        <w:rFonts w:ascii="Courier New" w:hAnsi="Courier New" w:cs="Courier New" w:hint="default"/>
      </w:rPr>
    </w:lvl>
    <w:lvl w:ilvl="2" w:tplc="C82E2C8C">
      <w:start w:val="1"/>
      <w:numFmt w:val="bullet"/>
      <w:lvlText w:val=""/>
      <w:lvlJc w:val="left"/>
      <w:pPr>
        <w:ind w:left="2160" w:hanging="360"/>
      </w:pPr>
      <w:rPr>
        <w:rFonts w:ascii="Wingdings" w:hAnsi="Wingdings" w:cs="Wingdings" w:hint="default"/>
      </w:rPr>
    </w:lvl>
    <w:lvl w:ilvl="3" w:tplc="8430B424">
      <w:start w:val="1"/>
      <w:numFmt w:val="bullet"/>
      <w:lvlText w:val=""/>
      <w:lvlJc w:val="left"/>
      <w:pPr>
        <w:ind w:left="2880" w:hanging="360"/>
      </w:pPr>
      <w:rPr>
        <w:rFonts w:ascii="Symbol" w:hAnsi="Symbol" w:cs="Symbol" w:hint="default"/>
      </w:rPr>
    </w:lvl>
    <w:lvl w:ilvl="4" w:tplc="56045BEC">
      <w:start w:val="1"/>
      <w:numFmt w:val="bullet"/>
      <w:lvlText w:val="o"/>
      <w:lvlJc w:val="left"/>
      <w:pPr>
        <w:ind w:left="3600" w:hanging="360"/>
      </w:pPr>
      <w:rPr>
        <w:rFonts w:ascii="Courier New" w:hAnsi="Courier New" w:cs="Courier New" w:hint="default"/>
      </w:rPr>
    </w:lvl>
    <w:lvl w:ilvl="5" w:tplc="C270CAB6">
      <w:start w:val="1"/>
      <w:numFmt w:val="bullet"/>
      <w:lvlText w:val=""/>
      <w:lvlJc w:val="left"/>
      <w:pPr>
        <w:ind w:left="4320" w:hanging="360"/>
      </w:pPr>
      <w:rPr>
        <w:rFonts w:ascii="Wingdings" w:hAnsi="Wingdings" w:cs="Wingdings" w:hint="default"/>
      </w:rPr>
    </w:lvl>
    <w:lvl w:ilvl="6" w:tplc="20E09D4A">
      <w:start w:val="1"/>
      <w:numFmt w:val="bullet"/>
      <w:lvlText w:val=""/>
      <w:lvlJc w:val="left"/>
      <w:pPr>
        <w:ind w:left="5040" w:hanging="360"/>
      </w:pPr>
      <w:rPr>
        <w:rFonts w:ascii="Symbol" w:hAnsi="Symbol" w:cs="Symbol" w:hint="default"/>
      </w:rPr>
    </w:lvl>
    <w:lvl w:ilvl="7" w:tplc="8C784F64">
      <w:start w:val="1"/>
      <w:numFmt w:val="bullet"/>
      <w:lvlText w:val="o"/>
      <w:lvlJc w:val="left"/>
      <w:pPr>
        <w:ind w:left="5760" w:hanging="360"/>
      </w:pPr>
      <w:rPr>
        <w:rFonts w:ascii="Courier New" w:hAnsi="Courier New" w:cs="Courier New" w:hint="default"/>
      </w:rPr>
    </w:lvl>
    <w:lvl w:ilvl="8" w:tplc="48AC4042">
      <w:start w:val="1"/>
      <w:numFmt w:val="bullet"/>
      <w:lvlText w:val=""/>
      <w:lvlJc w:val="left"/>
      <w:pPr>
        <w:ind w:left="6480" w:hanging="360"/>
      </w:pPr>
      <w:rPr>
        <w:rFonts w:ascii="Wingdings" w:hAnsi="Wingdings" w:cs="Wingdings" w:hint="default"/>
      </w:rPr>
    </w:lvl>
  </w:abstractNum>
  <w:abstractNum w:abstractNumId="5" w15:restartNumberingAfterBreak="0">
    <w:nsid w:val="3B9F7EE3"/>
    <w:multiLevelType w:val="hybridMultilevel"/>
    <w:tmpl w:val="77766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D6F58B5"/>
    <w:multiLevelType w:val="hybridMultilevel"/>
    <w:tmpl w:val="9DAEAEA6"/>
    <w:lvl w:ilvl="0" w:tplc="8B1AEA3C">
      <w:start w:val="1"/>
      <w:numFmt w:val="bullet"/>
      <w:lvlText w:val=""/>
      <w:lvlJc w:val="left"/>
      <w:pPr>
        <w:ind w:left="1440" w:hanging="360"/>
      </w:pPr>
      <w:rPr>
        <w:rFonts w:ascii="Symbol" w:hAnsi="Symbol" w:cs="Symbol"/>
      </w:rPr>
    </w:lvl>
    <w:lvl w:ilvl="1" w:tplc="928CAE24">
      <w:start w:val="1"/>
      <w:numFmt w:val="bullet"/>
      <w:lvlText w:val=""/>
      <w:lvlJc w:val="left"/>
      <w:pPr>
        <w:ind w:left="1440" w:hanging="360"/>
      </w:pPr>
      <w:rPr>
        <w:rFonts w:ascii="Symbol" w:hAnsi="Symbol" w:cs="Symbol"/>
      </w:rPr>
    </w:lvl>
    <w:lvl w:ilvl="2" w:tplc="06649F18">
      <w:start w:val="1"/>
      <w:numFmt w:val="bullet"/>
      <w:lvlText w:val=""/>
      <w:lvlJc w:val="left"/>
      <w:pPr>
        <w:ind w:left="1440" w:hanging="360"/>
      </w:pPr>
      <w:rPr>
        <w:rFonts w:ascii="Symbol" w:hAnsi="Symbol" w:cs="Symbol"/>
      </w:rPr>
    </w:lvl>
    <w:lvl w:ilvl="3" w:tplc="D108C7BA">
      <w:start w:val="1"/>
      <w:numFmt w:val="bullet"/>
      <w:lvlText w:val=""/>
      <w:lvlJc w:val="left"/>
      <w:pPr>
        <w:ind w:left="1440" w:hanging="360"/>
      </w:pPr>
      <w:rPr>
        <w:rFonts w:ascii="Symbol" w:hAnsi="Symbol" w:cs="Symbol"/>
      </w:rPr>
    </w:lvl>
    <w:lvl w:ilvl="4" w:tplc="BFE89780">
      <w:start w:val="1"/>
      <w:numFmt w:val="bullet"/>
      <w:lvlText w:val=""/>
      <w:lvlJc w:val="left"/>
      <w:pPr>
        <w:ind w:left="1440" w:hanging="360"/>
      </w:pPr>
      <w:rPr>
        <w:rFonts w:ascii="Symbol" w:hAnsi="Symbol" w:cs="Symbol"/>
      </w:rPr>
    </w:lvl>
    <w:lvl w:ilvl="5" w:tplc="ACBAE658">
      <w:start w:val="1"/>
      <w:numFmt w:val="bullet"/>
      <w:lvlText w:val=""/>
      <w:lvlJc w:val="left"/>
      <w:pPr>
        <w:ind w:left="1440" w:hanging="360"/>
      </w:pPr>
      <w:rPr>
        <w:rFonts w:ascii="Symbol" w:hAnsi="Symbol" w:cs="Symbol"/>
      </w:rPr>
    </w:lvl>
    <w:lvl w:ilvl="6" w:tplc="7ABE30C6">
      <w:start w:val="1"/>
      <w:numFmt w:val="bullet"/>
      <w:lvlText w:val=""/>
      <w:lvlJc w:val="left"/>
      <w:pPr>
        <w:ind w:left="1440" w:hanging="360"/>
      </w:pPr>
      <w:rPr>
        <w:rFonts w:ascii="Symbol" w:hAnsi="Symbol" w:cs="Symbol"/>
      </w:rPr>
    </w:lvl>
    <w:lvl w:ilvl="7" w:tplc="6BA650C8">
      <w:start w:val="1"/>
      <w:numFmt w:val="bullet"/>
      <w:lvlText w:val=""/>
      <w:lvlJc w:val="left"/>
      <w:pPr>
        <w:ind w:left="1440" w:hanging="360"/>
      </w:pPr>
      <w:rPr>
        <w:rFonts w:ascii="Symbol" w:hAnsi="Symbol" w:cs="Symbol"/>
      </w:rPr>
    </w:lvl>
    <w:lvl w:ilvl="8" w:tplc="70224C00">
      <w:start w:val="1"/>
      <w:numFmt w:val="bullet"/>
      <w:lvlText w:val=""/>
      <w:lvlJc w:val="left"/>
      <w:pPr>
        <w:ind w:left="1440" w:hanging="360"/>
      </w:pPr>
      <w:rPr>
        <w:rFonts w:ascii="Symbol" w:hAnsi="Symbol" w:cs="Symbol"/>
      </w:rPr>
    </w:lvl>
  </w:abstractNum>
  <w:abstractNum w:abstractNumId="7" w15:restartNumberingAfterBreak="0">
    <w:nsid w:val="6C6F2041"/>
    <w:multiLevelType w:val="hybridMultilevel"/>
    <w:tmpl w:val="348083B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1F46C57"/>
    <w:multiLevelType w:val="hybridMultilevel"/>
    <w:tmpl w:val="40AEC3DA"/>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5772D96"/>
    <w:multiLevelType w:val="hybridMultilevel"/>
    <w:tmpl w:val="1EA02758"/>
    <w:lvl w:ilvl="0" w:tplc="0522348E">
      <w:start w:val="1"/>
      <w:numFmt w:val="bullet"/>
      <w:lvlText w:val=""/>
      <w:lvlJc w:val="left"/>
      <w:pPr>
        <w:tabs>
          <w:tab w:val="num" w:pos="720"/>
        </w:tabs>
        <w:ind w:left="720" w:hanging="360"/>
      </w:pPr>
      <w:rPr>
        <w:rFonts w:ascii="Symbol" w:hAnsi="Symbol" w:hint="default"/>
        <w:sz w:val="20"/>
      </w:rPr>
    </w:lvl>
    <w:lvl w:ilvl="1" w:tplc="7C568CE8" w:tentative="1">
      <w:start w:val="1"/>
      <w:numFmt w:val="bullet"/>
      <w:lvlText w:val=""/>
      <w:lvlJc w:val="left"/>
      <w:pPr>
        <w:tabs>
          <w:tab w:val="num" w:pos="1440"/>
        </w:tabs>
        <w:ind w:left="1440" w:hanging="360"/>
      </w:pPr>
      <w:rPr>
        <w:rFonts w:ascii="Symbol" w:hAnsi="Symbol" w:hint="default"/>
        <w:sz w:val="20"/>
      </w:rPr>
    </w:lvl>
    <w:lvl w:ilvl="2" w:tplc="19BCBEA6" w:tentative="1">
      <w:start w:val="1"/>
      <w:numFmt w:val="bullet"/>
      <w:lvlText w:val=""/>
      <w:lvlJc w:val="left"/>
      <w:pPr>
        <w:tabs>
          <w:tab w:val="num" w:pos="2160"/>
        </w:tabs>
        <w:ind w:left="2160" w:hanging="360"/>
      </w:pPr>
      <w:rPr>
        <w:rFonts w:ascii="Symbol" w:hAnsi="Symbol" w:hint="default"/>
        <w:sz w:val="20"/>
      </w:rPr>
    </w:lvl>
    <w:lvl w:ilvl="3" w:tplc="659EF56E" w:tentative="1">
      <w:start w:val="1"/>
      <w:numFmt w:val="bullet"/>
      <w:lvlText w:val=""/>
      <w:lvlJc w:val="left"/>
      <w:pPr>
        <w:tabs>
          <w:tab w:val="num" w:pos="2880"/>
        </w:tabs>
        <w:ind w:left="2880" w:hanging="360"/>
      </w:pPr>
      <w:rPr>
        <w:rFonts w:ascii="Symbol" w:hAnsi="Symbol" w:hint="default"/>
        <w:sz w:val="20"/>
      </w:rPr>
    </w:lvl>
    <w:lvl w:ilvl="4" w:tplc="30209820" w:tentative="1">
      <w:start w:val="1"/>
      <w:numFmt w:val="bullet"/>
      <w:lvlText w:val=""/>
      <w:lvlJc w:val="left"/>
      <w:pPr>
        <w:tabs>
          <w:tab w:val="num" w:pos="3600"/>
        </w:tabs>
        <w:ind w:left="3600" w:hanging="360"/>
      </w:pPr>
      <w:rPr>
        <w:rFonts w:ascii="Symbol" w:hAnsi="Symbol" w:hint="default"/>
        <w:sz w:val="20"/>
      </w:rPr>
    </w:lvl>
    <w:lvl w:ilvl="5" w:tplc="9ADEB29A" w:tentative="1">
      <w:start w:val="1"/>
      <w:numFmt w:val="bullet"/>
      <w:lvlText w:val=""/>
      <w:lvlJc w:val="left"/>
      <w:pPr>
        <w:tabs>
          <w:tab w:val="num" w:pos="4320"/>
        </w:tabs>
        <w:ind w:left="4320" w:hanging="360"/>
      </w:pPr>
      <w:rPr>
        <w:rFonts w:ascii="Symbol" w:hAnsi="Symbol" w:hint="default"/>
        <w:sz w:val="20"/>
      </w:rPr>
    </w:lvl>
    <w:lvl w:ilvl="6" w:tplc="5EBCB58E" w:tentative="1">
      <w:start w:val="1"/>
      <w:numFmt w:val="bullet"/>
      <w:lvlText w:val=""/>
      <w:lvlJc w:val="left"/>
      <w:pPr>
        <w:tabs>
          <w:tab w:val="num" w:pos="5040"/>
        </w:tabs>
        <w:ind w:left="5040" w:hanging="360"/>
      </w:pPr>
      <w:rPr>
        <w:rFonts w:ascii="Symbol" w:hAnsi="Symbol" w:hint="default"/>
        <w:sz w:val="20"/>
      </w:rPr>
    </w:lvl>
    <w:lvl w:ilvl="7" w:tplc="B40EFD92" w:tentative="1">
      <w:start w:val="1"/>
      <w:numFmt w:val="bullet"/>
      <w:lvlText w:val=""/>
      <w:lvlJc w:val="left"/>
      <w:pPr>
        <w:tabs>
          <w:tab w:val="num" w:pos="5760"/>
        </w:tabs>
        <w:ind w:left="5760" w:hanging="360"/>
      </w:pPr>
      <w:rPr>
        <w:rFonts w:ascii="Symbol" w:hAnsi="Symbol" w:hint="default"/>
        <w:sz w:val="20"/>
      </w:rPr>
    </w:lvl>
    <w:lvl w:ilvl="8" w:tplc="5B32DF1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64D88E"/>
    <w:multiLevelType w:val="hybridMultilevel"/>
    <w:tmpl w:val="F2F8D90E"/>
    <w:lvl w:ilvl="0" w:tplc="716EE19E">
      <w:start w:val="1"/>
      <w:numFmt w:val="bullet"/>
      <w:lvlText w:val=""/>
      <w:lvlJc w:val="left"/>
      <w:pPr>
        <w:ind w:left="720" w:hanging="360"/>
      </w:pPr>
      <w:rPr>
        <w:rFonts w:ascii="Symbol" w:hAnsi="Symbol" w:cs="Symbol" w:hint="default"/>
      </w:rPr>
    </w:lvl>
    <w:lvl w:ilvl="1" w:tplc="E7148F70">
      <w:start w:val="1"/>
      <w:numFmt w:val="bullet"/>
      <w:lvlText w:val="o"/>
      <w:lvlJc w:val="left"/>
      <w:pPr>
        <w:ind w:left="1440" w:hanging="360"/>
      </w:pPr>
      <w:rPr>
        <w:rFonts w:ascii="Courier New" w:hAnsi="Courier New" w:cs="Courier New" w:hint="default"/>
      </w:rPr>
    </w:lvl>
    <w:lvl w:ilvl="2" w:tplc="1FAC9464">
      <w:start w:val="1"/>
      <w:numFmt w:val="bullet"/>
      <w:lvlText w:val=""/>
      <w:lvlJc w:val="left"/>
      <w:pPr>
        <w:ind w:left="2160" w:hanging="360"/>
      </w:pPr>
      <w:rPr>
        <w:rFonts w:ascii="Wingdings" w:hAnsi="Wingdings" w:cs="Wingdings" w:hint="default"/>
      </w:rPr>
    </w:lvl>
    <w:lvl w:ilvl="3" w:tplc="647C4BDE">
      <w:start w:val="1"/>
      <w:numFmt w:val="bullet"/>
      <w:lvlText w:val=""/>
      <w:lvlJc w:val="left"/>
      <w:pPr>
        <w:ind w:left="2880" w:hanging="360"/>
      </w:pPr>
      <w:rPr>
        <w:rFonts w:ascii="Symbol" w:hAnsi="Symbol" w:cs="Symbol" w:hint="default"/>
      </w:rPr>
    </w:lvl>
    <w:lvl w:ilvl="4" w:tplc="F41C8550">
      <w:start w:val="1"/>
      <w:numFmt w:val="bullet"/>
      <w:lvlText w:val="o"/>
      <w:lvlJc w:val="left"/>
      <w:pPr>
        <w:ind w:left="3600" w:hanging="360"/>
      </w:pPr>
      <w:rPr>
        <w:rFonts w:ascii="Courier New" w:hAnsi="Courier New" w:cs="Courier New" w:hint="default"/>
      </w:rPr>
    </w:lvl>
    <w:lvl w:ilvl="5" w:tplc="BA3E6CE0">
      <w:start w:val="1"/>
      <w:numFmt w:val="bullet"/>
      <w:lvlText w:val=""/>
      <w:lvlJc w:val="left"/>
      <w:pPr>
        <w:ind w:left="4320" w:hanging="360"/>
      </w:pPr>
      <w:rPr>
        <w:rFonts w:ascii="Wingdings" w:hAnsi="Wingdings" w:cs="Wingdings" w:hint="default"/>
      </w:rPr>
    </w:lvl>
    <w:lvl w:ilvl="6" w:tplc="3C7A848C">
      <w:start w:val="1"/>
      <w:numFmt w:val="bullet"/>
      <w:lvlText w:val=""/>
      <w:lvlJc w:val="left"/>
      <w:pPr>
        <w:ind w:left="5040" w:hanging="360"/>
      </w:pPr>
      <w:rPr>
        <w:rFonts w:ascii="Symbol" w:hAnsi="Symbol" w:cs="Symbol" w:hint="default"/>
      </w:rPr>
    </w:lvl>
    <w:lvl w:ilvl="7" w:tplc="5A282A9A">
      <w:start w:val="1"/>
      <w:numFmt w:val="bullet"/>
      <w:lvlText w:val="o"/>
      <w:lvlJc w:val="left"/>
      <w:pPr>
        <w:ind w:left="5760" w:hanging="360"/>
      </w:pPr>
      <w:rPr>
        <w:rFonts w:ascii="Courier New" w:hAnsi="Courier New" w:cs="Courier New" w:hint="default"/>
      </w:rPr>
    </w:lvl>
    <w:lvl w:ilvl="8" w:tplc="C802AF84">
      <w:start w:val="1"/>
      <w:numFmt w:val="bullet"/>
      <w:lvlText w:val=""/>
      <w:lvlJc w:val="left"/>
      <w:pPr>
        <w:ind w:left="6480" w:hanging="360"/>
      </w:pPr>
      <w:rPr>
        <w:rFonts w:ascii="Wingdings" w:hAnsi="Wingdings" w:cs="Wingdings" w:hint="default"/>
      </w:rPr>
    </w:lvl>
  </w:abstractNum>
  <w:num w:numId="1" w16cid:durableId="481626390">
    <w:abstractNumId w:val="10"/>
  </w:num>
  <w:num w:numId="2" w16cid:durableId="1540513074">
    <w:abstractNumId w:val="4"/>
  </w:num>
  <w:num w:numId="3" w16cid:durableId="1630240226">
    <w:abstractNumId w:val="1"/>
  </w:num>
  <w:num w:numId="4" w16cid:durableId="670528512">
    <w:abstractNumId w:val="7"/>
  </w:num>
  <w:num w:numId="5" w16cid:durableId="1876455572">
    <w:abstractNumId w:val="2"/>
  </w:num>
  <w:num w:numId="6" w16cid:durableId="1098791999">
    <w:abstractNumId w:val="8"/>
  </w:num>
  <w:num w:numId="7" w16cid:durableId="228267908">
    <w:abstractNumId w:val="6"/>
  </w:num>
  <w:num w:numId="8" w16cid:durableId="315840811">
    <w:abstractNumId w:val="3"/>
  </w:num>
  <w:num w:numId="9" w16cid:durableId="1545868186">
    <w:abstractNumId w:val="5"/>
  </w:num>
  <w:num w:numId="10" w16cid:durableId="1444113011">
    <w:abstractNumId w:val="9"/>
  </w:num>
  <w:num w:numId="11" w16cid:durableId="6794281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04AB9"/>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77C46"/>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11E0"/>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5CBC"/>
    <w:rsid w:val="001E6654"/>
    <w:rsid w:val="001E7302"/>
    <w:rsid w:val="001E7C1E"/>
    <w:rsid w:val="001F1EE2"/>
    <w:rsid w:val="001F65C9"/>
    <w:rsid w:val="002042DC"/>
    <w:rsid w:val="00205072"/>
    <w:rsid w:val="00205AFE"/>
    <w:rsid w:val="00207A93"/>
    <w:rsid w:val="0021435F"/>
    <w:rsid w:val="00214CE3"/>
    <w:rsid w:val="00215BE6"/>
    <w:rsid w:val="00215DA1"/>
    <w:rsid w:val="002168B1"/>
    <w:rsid w:val="00216CF1"/>
    <w:rsid w:val="00220CB3"/>
    <w:rsid w:val="002228F9"/>
    <w:rsid w:val="002239C2"/>
    <w:rsid w:val="00230B20"/>
    <w:rsid w:val="00240047"/>
    <w:rsid w:val="002408C6"/>
    <w:rsid w:val="002419F4"/>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2924"/>
    <w:rsid w:val="002C4AB4"/>
    <w:rsid w:val="002C4BF8"/>
    <w:rsid w:val="002C568A"/>
    <w:rsid w:val="002D0DB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237DE"/>
    <w:rsid w:val="0033237C"/>
    <w:rsid w:val="00332B65"/>
    <w:rsid w:val="00333A2F"/>
    <w:rsid w:val="00335E72"/>
    <w:rsid w:val="00341343"/>
    <w:rsid w:val="00341589"/>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3CC9"/>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560C6"/>
    <w:rsid w:val="005600AE"/>
    <w:rsid w:val="00563800"/>
    <w:rsid w:val="0056553A"/>
    <w:rsid w:val="005760CF"/>
    <w:rsid w:val="00581199"/>
    <w:rsid w:val="00581306"/>
    <w:rsid w:val="00583647"/>
    <w:rsid w:val="00584C80"/>
    <w:rsid w:val="00594B3F"/>
    <w:rsid w:val="005952BE"/>
    <w:rsid w:val="00595D15"/>
    <w:rsid w:val="005973F3"/>
    <w:rsid w:val="005A0180"/>
    <w:rsid w:val="005A174D"/>
    <w:rsid w:val="005A22B3"/>
    <w:rsid w:val="005A2D3C"/>
    <w:rsid w:val="005A5994"/>
    <w:rsid w:val="005A6742"/>
    <w:rsid w:val="005B1121"/>
    <w:rsid w:val="005B15B7"/>
    <w:rsid w:val="005B35C3"/>
    <w:rsid w:val="005B4000"/>
    <w:rsid w:val="005B709B"/>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3AD5"/>
    <w:rsid w:val="00677DAD"/>
    <w:rsid w:val="00683AF5"/>
    <w:rsid w:val="0068409C"/>
    <w:rsid w:val="006876F0"/>
    <w:rsid w:val="006920FE"/>
    <w:rsid w:val="00692BB9"/>
    <w:rsid w:val="00692BFB"/>
    <w:rsid w:val="00697996"/>
    <w:rsid w:val="00697C5E"/>
    <w:rsid w:val="006A0BEF"/>
    <w:rsid w:val="006A159A"/>
    <w:rsid w:val="006A6D2A"/>
    <w:rsid w:val="006B0D4B"/>
    <w:rsid w:val="006B0FEC"/>
    <w:rsid w:val="006B3ED9"/>
    <w:rsid w:val="006B495C"/>
    <w:rsid w:val="006B4964"/>
    <w:rsid w:val="006C0ECC"/>
    <w:rsid w:val="006C1BE2"/>
    <w:rsid w:val="006C3A01"/>
    <w:rsid w:val="006C58A6"/>
    <w:rsid w:val="006C7D55"/>
    <w:rsid w:val="006D5B2C"/>
    <w:rsid w:val="006D72D6"/>
    <w:rsid w:val="006E334F"/>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108F"/>
    <w:rsid w:val="00723DDB"/>
    <w:rsid w:val="007328FC"/>
    <w:rsid w:val="00732FC6"/>
    <w:rsid w:val="00735385"/>
    <w:rsid w:val="00735B4D"/>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7B0"/>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AA8"/>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A79E0"/>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0A0F"/>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0D6E88"/>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0B30345"/>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3EA1E9"/>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378B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cs="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cs="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cs="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cs="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cs="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cs="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cs="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cs="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cs="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cs="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cs="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cs="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cs="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s="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cs="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cs="Arial"/>
      <w:sz w:val="22"/>
      <w:szCs w:val="22"/>
    </w:rPr>
  </w:style>
  <w:style w:type="character" w:styleId="Hyperlink">
    <w:name w:val="Hyperlink"/>
    <w:basedOn w:val="DefaultParagraphFont"/>
    <w:uiPriority w:val="99"/>
    <w:unhideWhenUsed/>
    <w:qFormat/>
    <w:rsid w:val="00F73562"/>
    <w:rPr>
      <w:rFonts w:ascii="Aptos" w:hAnsi="Aptos" w:cs="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cstheme="minorBidi"/>
      <w:b/>
      <w:bCs/>
    </w:rPr>
  </w:style>
  <w:style w:type="paragraph" w:styleId="Revision">
    <w:name w:val="Revision"/>
    <w:hidden/>
    <w:uiPriority w:val="99"/>
    <w:semiHidden/>
    <w:rsid w:val="009971E2"/>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sz w:val="22"/>
      <w:szCs w:val="22"/>
      <w:lang w:val="en-US"/>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285505875">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68266115">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124609">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8209">
      <w:bodyDiv w:val="1"/>
      <w:marLeft w:val="0"/>
      <w:marRight w:val="0"/>
      <w:marTop w:val="0"/>
      <w:marBottom w:val="0"/>
      <w:divBdr>
        <w:top w:val="none" w:sz="0" w:space="0" w:color="auto"/>
        <w:left w:val="none" w:sz="0" w:space="0" w:color="auto"/>
        <w:bottom w:val="none" w:sz="0" w:space="0" w:color="auto"/>
        <w:right w:val="none" w:sz="0" w:space="0" w:color="auto"/>
      </w:divBdr>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ethniccommunities.govt.nz" TargetMode="External"/><Relationship Id="rId39" Type="http://schemas.openxmlformats.org/officeDocument/2006/relationships/footer" Target="footer3.xml"/><Relationship Id="rId21" Type="http://schemas.openxmlformats.org/officeDocument/2006/relationships/hyperlink" Target="http://www.kidshealth.org.nz/coping-natural-disaster" TargetMode="External"/><Relationship Id="rId34" Type="http://schemas.openxmlformats.org/officeDocument/2006/relationships/header" Target="header1.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mpi.govt.nz/animals-in-emergenc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https://www.naturalhazards.govt.nz/our-publications/guide-to-natural-hazards-cove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www.immigration.govt.nz/about-us/contac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mailto:contact@nzcrs.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mfat.govt.nz/en/embassies/" TargetMode="External"/><Relationship Id="rId30" Type="http://schemas.openxmlformats.org/officeDocument/2006/relationships/hyperlink" Target="https://www.civildefence.govt.nz/find-your-civil-defence-group/"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mpp.govt.nz/emergency-response" TargetMode="External"/><Relationship Id="rId33" Type="http://schemas.openxmlformats.org/officeDocument/2006/relationships/hyperlink" Target="http://www.tenancy.govt.nz"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Props1.xml><?xml version="1.0" encoding="utf-8"?>
<ds:datastoreItem xmlns:ds="http://schemas.openxmlformats.org/officeDocument/2006/customXml" ds:itemID="{D8702EF2-D386-4A2A-B3B4-EB5B28BD8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4.xml><?xml version="1.0" encoding="utf-8"?>
<ds:datastoreItem xmlns:ds="http://schemas.openxmlformats.org/officeDocument/2006/customXml" ds:itemID="{60DF6191-71DF-4E66-81A8-0B801202418E}">
  <ds:schemaRefs>
    <ds:schemaRef ds:uri="http://www.w3.org/XML/1998/namespace"/>
    <ds:schemaRef ds:uri="http://purl.org/dc/elements/1.1/"/>
    <ds:schemaRef ds:uri="http://schemas.microsoft.com/office/2006/metadata/properties"/>
    <ds:schemaRef ds:uri="2f19f826-9dec-40af-8502-58a40ad9a90b"/>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23d933d1-62f9-4678-872b-ecf6b672611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1941</Words>
  <Characters>11065</Characters>
  <Application>Microsoft Office Word</Application>
  <DocSecurity>0</DocSecurity>
  <Lines>92</Lines>
  <Paragraphs>25</Paragraphs>
  <ScaleCrop>false</ScaleCrop>
  <Company>NZ Government</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15</cp:revision>
  <cp:lastPrinted>2025-02-20T02:01:00Z</cp:lastPrinted>
  <dcterms:created xsi:type="dcterms:W3CDTF">2025-04-12T09:33:00Z</dcterms:created>
  <dcterms:modified xsi:type="dcterms:W3CDTF">2025-12-04T22:18:00Z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